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B73" w:rsidRDefault="00903B73" w:rsidP="00903B73">
      <w:pPr>
        <w:pStyle w:val="Tekstpodstawowywcity"/>
        <w:jc w:val="left"/>
        <w:rPr>
          <w:sz w:val="20"/>
          <w:szCs w:val="20"/>
        </w:rPr>
      </w:pPr>
    </w:p>
    <w:p w:rsidR="00903B73" w:rsidRPr="00903B73" w:rsidRDefault="00903B73" w:rsidP="00903B73">
      <w:pPr>
        <w:pStyle w:val="Tekstpodstawowywcity"/>
        <w:jc w:val="left"/>
        <w:rPr>
          <w:sz w:val="20"/>
          <w:szCs w:val="20"/>
        </w:rPr>
      </w:pPr>
    </w:p>
    <w:p w:rsidR="004211FA" w:rsidRPr="003849BC" w:rsidRDefault="00A96DEF" w:rsidP="005D3A40">
      <w:pPr>
        <w:pStyle w:val="Tekstpodstawowywcity"/>
        <w:rPr>
          <w:sz w:val="32"/>
          <w:szCs w:val="32"/>
        </w:rPr>
      </w:pPr>
      <w:r w:rsidRPr="003849BC">
        <w:rPr>
          <w:sz w:val="32"/>
          <w:szCs w:val="32"/>
        </w:rPr>
        <w:t xml:space="preserve">Oświadczenie </w:t>
      </w:r>
      <w:r w:rsidR="004211FA" w:rsidRPr="003849BC">
        <w:rPr>
          <w:sz w:val="32"/>
          <w:szCs w:val="32"/>
        </w:rPr>
        <w:t>o osiąganych dochodachi sytuacji rodzinnej</w:t>
      </w:r>
    </w:p>
    <w:p w:rsidR="00903B73" w:rsidRDefault="00903B73">
      <w:pPr>
        <w:keepLines/>
        <w:spacing w:line="360" w:lineRule="auto"/>
        <w:ind w:firstLine="283"/>
        <w:jc w:val="center"/>
        <w:rPr>
          <w:szCs w:val="22"/>
        </w:rPr>
      </w:pPr>
    </w:p>
    <w:p w:rsidR="00A96DEF" w:rsidRPr="003849BC" w:rsidRDefault="00A96DEF">
      <w:pPr>
        <w:keepLines/>
        <w:spacing w:line="360" w:lineRule="auto"/>
        <w:ind w:firstLine="283"/>
        <w:jc w:val="center"/>
        <w:rPr>
          <w:szCs w:val="22"/>
        </w:rPr>
      </w:pPr>
      <w:r w:rsidRPr="003849BC">
        <w:rPr>
          <w:szCs w:val="22"/>
        </w:rPr>
        <w:t>............</w:t>
      </w:r>
      <w:r w:rsidR="00BB718C" w:rsidRPr="003849BC">
        <w:rPr>
          <w:szCs w:val="22"/>
        </w:rPr>
        <w:t>......................................</w:t>
      </w:r>
      <w:r w:rsidRPr="003849BC">
        <w:rPr>
          <w:szCs w:val="22"/>
        </w:rPr>
        <w:t>..............</w:t>
      </w:r>
      <w:r w:rsidR="00BB718C" w:rsidRPr="003849BC">
        <w:rPr>
          <w:szCs w:val="22"/>
        </w:rPr>
        <w:t>........................................</w:t>
      </w:r>
      <w:r w:rsidRPr="003849BC">
        <w:rPr>
          <w:szCs w:val="22"/>
        </w:rPr>
        <w:t xml:space="preserve">.............................. </w:t>
      </w:r>
    </w:p>
    <w:p w:rsidR="00A96DEF" w:rsidRPr="003849BC" w:rsidRDefault="00A96DEF">
      <w:pPr>
        <w:keepLines/>
        <w:spacing w:line="360" w:lineRule="auto"/>
        <w:ind w:firstLine="283"/>
        <w:jc w:val="center"/>
        <w:rPr>
          <w:i/>
          <w:sz w:val="22"/>
          <w:szCs w:val="22"/>
        </w:rPr>
      </w:pPr>
      <w:r w:rsidRPr="003849BC">
        <w:rPr>
          <w:i/>
          <w:sz w:val="22"/>
          <w:szCs w:val="22"/>
        </w:rPr>
        <w:t xml:space="preserve"> (imię i nazwisko</w:t>
      </w:r>
      <w:r w:rsidR="00BB718C" w:rsidRPr="003849BC">
        <w:rPr>
          <w:i/>
          <w:sz w:val="22"/>
          <w:szCs w:val="22"/>
        </w:rPr>
        <w:t xml:space="preserve"> pracownika</w:t>
      </w:r>
      <w:r w:rsidRPr="003849BC">
        <w:rPr>
          <w:i/>
          <w:sz w:val="22"/>
          <w:szCs w:val="22"/>
        </w:rPr>
        <w:t xml:space="preserve">) </w:t>
      </w:r>
    </w:p>
    <w:p w:rsidR="00A96DEF" w:rsidRPr="003849BC" w:rsidRDefault="00A96DEF">
      <w:pPr>
        <w:keepLines/>
        <w:spacing w:line="360" w:lineRule="auto"/>
        <w:jc w:val="both"/>
        <w:rPr>
          <w:szCs w:val="22"/>
        </w:rPr>
      </w:pPr>
      <w:r w:rsidRPr="003849BC">
        <w:rPr>
          <w:szCs w:val="22"/>
        </w:rPr>
        <w:t xml:space="preserve"> Sytuacja rodzinna (współmałżonek, dzieci własne, przysposobione, przyjęte na wychowanie w ramach rodziny zastępczej). </w:t>
      </w:r>
    </w:p>
    <w:tbl>
      <w:tblPr>
        <w:tblW w:w="92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3060"/>
        <w:gridCol w:w="1800"/>
        <w:gridCol w:w="2572"/>
      </w:tblGrid>
      <w:tr w:rsidR="00813559" w:rsidRPr="003849BC" w:rsidTr="00A671E5">
        <w:tc>
          <w:tcPr>
            <w:tcW w:w="1800" w:type="dxa"/>
            <w:tcBorders>
              <w:top w:val="single" w:sz="24" w:space="0" w:color="auto"/>
              <w:left w:val="single" w:sz="24" w:space="0" w:color="auto"/>
              <w:bottom w:val="single" w:sz="24" w:space="0" w:color="auto"/>
              <w:right w:val="single" w:sz="24" w:space="0" w:color="auto"/>
              <w:tl2br w:val="single" w:sz="2" w:space="0" w:color="auto"/>
            </w:tcBorders>
          </w:tcPr>
          <w:p w:rsidR="00813559" w:rsidRPr="003849BC" w:rsidRDefault="00813559">
            <w:pPr>
              <w:keepLines/>
              <w:spacing w:line="360" w:lineRule="auto"/>
              <w:jc w:val="center"/>
              <w:rPr>
                <w:b/>
                <w:szCs w:val="22"/>
              </w:rPr>
            </w:pPr>
          </w:p>
        </w:tc>
        <w:tc>
          <w:tcPr>
            <w:tcW w:w="3060" w:type="dxa"/>
            <w:tcBorders>
              <w:top w:val="single" w:sz="24" w:space="0" w:color="auto"/>
              <w:left w:val="single" w:sz="24" w:space="0" w:color="auto"/>
              <w:bottom w:val="single" w:sz="24" w:space="0" w:color="auto"/>
              <w:right w:val="single" w:sz="24" w:space="0" w:color="auto"/>
            </w:tcBorders>
            <w:vAlign w:val="center"/>
          </w:tcPr>
          <w:p w:rsidR="00813559" w:rsidRPr="003849BC" w:rsidRDefault="00813559">
            <w:pPr>
              <w:keepLines/>
              <w:spacing w:line="360" w:lineRule="auto"/>
              <w:jc w:val="center"/>
              <w:rPr>
                <w:sz w:val="18"/>
                <w:szCs w:val="18"/>
              </w:rPr>
            </w:pPr>
            <w:r w:rsidRPr="003849BC">
              <w:rPr>
                <w:sz w:val="18"/>
                <w:szCs w:val="18"/>
              </w:rPr>
              <w:t>Imię i nazwisko</w:t>
            </w:r>
          </w:p>
        </w:tc>
        <w:tc>
          <w:tcPr>
            <w:tcW w:w="1800" w:type="dxa"/>
            <w:tcBorders>
              <w:top w:val="single" w:sz="24" w:space="0" w:color="auto"/>
              <w:left w:val="single" w:sz="24" w:space="0" w:color="auto"/>
              <w:bottom w:val="single" w:sz="24" w:space="0" w:color="auto"/>
              <w:right w:val="single" w:sz="24" w:space="0" w:color="auto"/>
            </w:tcBorders>
            <w:vAlign w:val="center"/>
          </w:tcPr>
          <w:p w:rsidR="00813559" w:rsidRPr="003849BC" w:rsidRDefault="00813559">
            <w:pPr>
              <w:keepLines/>
              <w:spacing w:line="360" w:lineRule="auto"/>
              <w:jc w:val="center"/>
              <w:rPr>
                <w:sz w:val="18"/>
                <w:szCs w:val="18"/>
              </w:rPr>
            </w:pPr>
            <w:r w:rsidRPr="003849BC">
              <w:rPr>
                <w:sz w:val="18"/>
                <w:szCs w:val="18"/>
              </w:rPr>
              <w:t>Data urodzenia</w:t>
            </w:r>
          </w:p>
        </w:tc>
        <w:tc>
          <w:tcPr>
            <w:tcW w:w="2572" w:type="dxa"/>
            <w:tcBorders>
              <w:top w:val="single" w:sz="24" w:space="0" w:color="auto"/>
              <w:left w:val="single" w:sz="24" w:space="0" w:color="auto"/>
              <w:bottom w:val="single" w:sz="24" w:space="0" w:color="auto"/>
              <w:right w:val="single" w:sz="24" w:space="0" w:color="auto"/>
            </w:tcBorders>
            <w:vAlign w:val="center"/>
          </w:tcPr>
          <w:p w:rsidR="00813559" w:rsidRPr="001509BF" w:rsidRDefault="001509BF">
            <w:pPr>
              <w:keepLines/>
              <w:spacing w:line="360" w:lineRule="auto"/>
              <w:jc w:val="center"/>
              <w:rPr>
                <w:b/>
                <w:sz w:val="20"/>
                <w:szCs w:val="20"/>
              </w:rPr>
            </w:pPr>
            <w:r w:rsidRPr="001509BF">
              <w:rPr>
                <w:b/>
                <w:sz w:val="20"/>
                <w:szCs w:val="20"/>
              </w:rPr>
              <w:t>D</w:t>
            </w:r>
            <w:r w:rsidR="00813559" w:rsidRPr="001509BF">
              <w:rPr>
                <w:b/>
                <w:sz w:val="20"/>
                <w:szCs w:val="20"/>
              </w:rPr>
              <w:t>och</w:t>
            </w:r>
            <w:r w:rsidRPr="001509BF">
              <w:rPr>
                <w:b/>
                <w:sz w:val="20"/>
                <w:szCs w:val="20"/>
              </w:rPr>
              <w:t>ó</w:t>
            </w:r>
            <w:r w:rsidR="00813559" w:rsidRPr="001509BF">
              <w:rPr>
                <w:b/>
                <w:sz w:val="20"/>
                <w:szCs w:val="20"/>
              </w:rPr>
              <w:t>d</w:t>
            </w:r>
            <w:r w:rsidR="005D3A40" w:rsidRPr="001509BF">
              <w:rPr>
                <w:b/>
                <w:sz w:val="20"/>
                <w:szCs w:val="20"/>
              </w:rPr>
              <w:t xml:space="preserve"> (brutto)</w:t>
            </w:r>
            <w:r w:rsidR="0083374E">
              <w:rPr>
                <w:b/>
                <w:sz w:val="20"/>
                <w:szCs w:val="20"/>
              </w:rPr>
              <w:t xml:space="preserve"> za 2021</w:t>
            </w:r>
            <w:r>
              <w:rPr>
                <w:b/>
                <w:sz w:val="20"/>
                <w:szCs w:val="20"/>
              </w:rPr>
              <w:t>r.</w:t>
            </w:r>
          </w:p>
          <w:p w:rsidR="0057685C" w:rsidRPr="0034570D" w:rsidRDefault="0083374E" w:rsidP="0034570D">
            <w:pPr>
              <w:rPr>
                <w:rFonts w:ascii="Arial" w:hAnsi="Arial" w:cs="Arial"/>
                <w:i/>
                <w:color w:val="000000"/>
                <w:spacing w:val="5"/>
                <w:sz w:val="16"/>
                <w:szCs w:val="16"/>
              </w:rPr>
            </w:pPr>
            <w:r>
              <w:rPr>
                <w:rFonts w:ascii="Arial" w:hAnsi="Arial" w:cs="Arial"/>
                <w:i/>
                <w:color w:val="000000"/>
                <w:spacing w:val="5"/>
                <w:sz w:val="16"/>
                <w:szCs w:val="16"/>
              </w:rPr>
              <w:t>Zgodny z rozliczeniem PIT</w:t>
            </w:r>
          </w:p>
        </w:tc>
      </w:tr>
      <w:tr w:rsidR="00813559" w:rsidRPr="003849BC" w:rsidTr="00A671E5">
        <w:tc>
          <w:tcPr>
            <w:tcW w:w="1800" w:type="dxa"/>
            <w:tcBorders>
              <w:top w:val="single" w:sz="24" w:space="0" w:color="auto"/>
              <w:left w:val="single" w:sz="24" w:space="0" w:color="auto"/>
              <w:right w:val="single" w:sz="24" w:space="0" w:color="auto"/>
            </w:tcBorders>
            <w:vAlign w:val="center"/>
          </w:tcPr>
          <w:p w:rsidR="00813559" w:rsidRPr="003849BC" w:rsidRDefault="00813559" w:rsidP="00813559">
            <w:pPr>
              <w:keepLines/>
              <w:spacing w:line="360" w:lineRule="auto"/>
              <w:jc w:val="center"/>
              <w:rPr>
                <w:szCs w:val="22"/>
              </w:rPr>
            </w:pPr>
            <w:r w:rsidRPr="003849BC">
              <w:rPr>
                <w:szCs w:val="22"/>
              </w:rPr>
              <w:t>Składający oświadczenie</w:t>
            </w:r>
          </w:p>
        </w:tc>
        <w:tc>
          <w:tcPr>
            <w:tcW w:w="3060" w:type="dxa"/>
            <w:tcBorders>
              <w:top w:val="single" w:sz="24" w:space="0" w:color="auto"/>
              <w:left w:val="single" w:sz="24" w:space="0" w:color="auto"/>
              <w:right w:val="single" w:sz="24" w:space="0" w:color="auto"/>
            </w:tcBorders>
          </w:tcPr>
          <w:p w:rsidR="00813559" w:rsidRPr="003849BC" w:rsidRDefault="00813559">
            <w:pPr>
              <w:keepLines/>
              <w:spacing w:line="360" w:lineRule="auto"/>
              <w:jc w:val="both"/>
              <w:rPr>
                <w:szCs w:val="16"/>
              </w:rPr>
            </w:pPr>
          </w:p>
        </w:tc>
        <w:tc>
          <w:tcPr>
            <w:tcW w:w="1800" w:type="dxa"/>
            <w:tcBorders>
              <w:top w:val="single" w:sz="24" w:space="0" w:color="auto"/>
              <w:left w:val="single" w:sz="24" w:space="0" w:color="auto"/>
              <w:right w:val="single" w:sz="24" w:space="0" w:color="auto"/>
            </w:tcBorders>
          </w:tcPr>
          <w:p w:rsidR="00813559" w:rsidRPr="003849BC" w:rsidRDefault="00813559">
            <w:pPr>
              <w:keepLines/>
              <w:spacing w:line="360" w:lineRule="auto"/>
              <w:jc w:val="both"/>
              <w:rPr>
                <w:szCs w:val="16"/>
              </w:rPr>
            </w:pPr>
          </w:p>
        </w:tc>
        <w:tc>
          <w:tcPr>
            <w:tcW w:w="2572" w:type="dxa"/>
            <w:tcBorders>
              <w:top w:val="single" w:sz="24" w:space="0" w:color="auto"/>
              <w:left w:val="single" w:sz="24" w:space="0" w:color="auto"/>
              <w:right w:val="single" w:sz="24" w:space="0" w:color="auto"/>
            </w:tcBorders>
          </w:tcPr>
          <w:p w:rsidR="00813559" w:rsidRPr="003849BC" w:rsidRDefault="00813559">
            <w:pPr>
              <w:keepLines/>
              <w:spacing w:line="360" w:lineRule="auto"/>
              <w:jc w:val="both"/>
              <w:rPr>
                <w:szCs w:val="16"/>
              </w:rPr>
            </w:pPr>
          </w:p>
        </w:tc>
      </w:tr>
      <w:tr w:rsidR="00813559" w:rsidRPr="003849BC" w:rsidTr="00A671E5">
        <w:tc>
          <w:tcPr>
            <w:tcW w:w="1800" w:type="dxa"/>
            <w:tcBorders>
              <w:left w:val="single" w:sz="24" w:space="0" w:color="auto"/>
              <w:right w:val="single" w:sz="24" w:space="0" w:color="auto"/>
            </w:tcBorders>
            <w:vAlign w:val="center"/>
          </w:tcPr>
          <w:p w:rsidR="00813559" w:rsidRPr="003849BC" w:rsidRDefault="00813559" w:rsidP="00813559">
            <w:pPr>
              <w:keepLines/>
              <w:spacing w:line="360" w:lineRule="auto"/>
              <w:jc w:val="center"/>
              <w:rPr>
                <w:szCs w:val="22"/>
              </w:rPr>
            </w:pPr>
          </w:p>
          <w:p w:rsidR="00813559" w:rsidRPr="003849BC" w:rsidRDefault="00813559" w:rsidP="00813559">
            <w:pPr>
              <w:keepLines/>
              <w:spacing w:line="360" w:lineRule="auto"/>
              <w:jc w:val="center"/>
              <w:rPr>
                <w:szCs w:val="22"/>
              </w:rPr>
            </w:pPr>
            <w:r w:rsidRPr="003849BC">
              <w:rPr>
                <w:szCs w:val="22"/>
              </w:rPr>
              <w:t>Małżonek</w:t>
            </w:r>
          </w:p>
        </w:tc>
        <w:tc>
          <w:tcPr>
            <w:tcW w:w="3060" w:type="dxa"/>
            <w:tcBorders>
              <w:left w:val="single" w:sz="24" w:space="0" w:color="auto"/>
              <w:right w:val="single" w:sz="24" w:space="0" w:color="auto"/>
            </w:tcBorders>
          </w:tcPr>
          <w:p w:rsidR="00813559" w:rsidRPr="003849BC" w:rsidRDefault="00813559">
            <w:pPr>
              <w:keepLines/>
              <w:spacing w:line="360" w:lineRule="auto"/>
              <w:jc w:val="both"/>
              <w:rPr>
                <w:szCs w:val="16"/>
              </w:rPr>
            </w:pPr>
          </w:p>
        </w:tc>
        <w:tc>
          <w:tcPr>
            <w:tcW w:w="1800" w:type="dxa"/>
            <w:tcBorders>
              <w:left w:val="single" w:sz="24" w:space="0" w:color="auto"/>
              <w:right w:val="single" w:sz="24" w:space="0" w:color="auto"/>
            </w:tcBorders>
          </w:tcPr>
          <w:p w:rsidR="00813559" w:rsidRPr="003849BC" w:rsidRDefault="00813559">
            <w:pPr>
              <w:keepLines/>
              <w:spacing w:line="360" w:lineRule="auto"/>
              <w:jc w:val="both"/>
              <w:rPr>
                <w:szCs w:val="16"/>
              </w:rPr>
            </w:pPr>
          </w:p>
        </w:tc>
        <w:tc>
          <w:tcPr>
            <w:tcW w:w="2572" w:type="dxa"/>
            <w:tcBorders>
              <w:left w:val="single" w:sz="24" w:space="0" w:color="auto"/>
              <w:right w:val="single" w:sz="24" w:space="0" w:color="auto"/>
            </w:tcBorders>
          </w:tcPr>
          <w:p w:rsidR="00813559" w:rsidRPr="003849BC" w:rsidRDefault="00813559">
            <w:pPr>
              <w:keepLines/>
              <w:spacing w:line="360" w:lineRule="auto"/>
              <w:jc w:val="both"/>
              <w:rPr>
                <w:szCs w:val="16"/>
              </w:rPr>
            </w:pPr>
          </w:p>
        </w:tc>
      </w:tr>
      <w:tr w:rsidR="00813559" w:rsidRPr="003849BC" w:rsidTr="00A671E5">
        <w:tc>
          <w:tcPr>
            <w:tcW w:w="1800" w:type="dxa"/>
            <w:tcBorders>
              <w:left w:val="single" w:sz="24" w:space="0" w:color="auto"/>
              <w:right w:val="single" w:sz="24" w:space="0" w:color="auto"/>
            </w:tcBorders>
            <w:vAlign w:val="center"/>
          </w:tcPr>
          <w:p w:rsidR="00813559" w:rsidRPr="003849BC" w:rsidRDefault="00813559" w:rsidP="00813559">
            <w:pPr>
              <w:keepLines/>
              <w:spacing w:line="360" w:lineRule="auto"/>
              <w:rPr>
                <w:szCs w:val="22"/>
              </w:rPr>
            </w:pPr>
            <w:r w:rsidRPr="003849BC">
              <w:rPr>
                <w:szCs w:val="22"/>
              </w:rPr>
              <w:t>Dzieci</w:t>
            </w:r>
            <w:r w:rsidRPr="003849BC">
              <w:rPr>
                <w:szCs w:val="22"/>
              </w:rPr>
              <w:tab/>
              <w:t xml:space="preserve">    1</w:t>
            </w:r>
          </w:p>
        </w:tc>
        <w:tc>
          <w:tcPr>
            <w:tcW w:w="3060" w:type="dxa"/>
            <w:tcBorders>
              <w:left w:val="single" w:sz="24" w:space="0" w:color="auto"/>
              <w:right w:val="single" w:sz="24" w:space="0" w:color="auto"/>
            </w:tcBorders>
          </w:tcPr>
          <w:p w:rsidR="00813559" w:rsidRPr="003849BC" w:rsidRDefault="00813559">
            <w:pPr>
              <w:keepLines/>
              <w:spacing w:line="360" w:lineRule="auto"/>
              <w:jc w:val="both"/>
              <w:rPr>
                <w:szCs w:val="16"/>
              </w:rPr>
            </w:pPr>
          </w:p>
        </w:tc>
        <w:tc>
          <w:tcPr>
            <w:tcW w:w="1800" w:type="dxa"/>
            <w:tcBorders>
              <w:left w:val="single" w:sz="24" w:space="0" w:color="auto"/>
              <w:right w:val="single" w:sz="24" w:space="0" w:color="auto"/>
            </w:tcBorders>
          </w:tcPr>
          <w:p w:rsidR="00813559" w:rsidRPr="003849BC" w:rsidRDefault="00813559">
            <w:pPr>
              <w:keepLines/>
              <w:spacing w:line="360" w:lineRule="auto"/>
              <w:jc w:val="both"/>
              <w:rPr>
                <w:szCs w:val="16"/>
              </w:rPr>
            </w:pPr>
          </w:p>
        </w:tc>
        <w:tc>
          <w:tcPr>
            <w:tcW w:w="2572" w:type="dxa"/>
            <w:tcBorders>
              <w:left w:val="single" w:sz="24" w:space="0" w:color="auto"/>
              <w:right w:val="single" w:sz="24" w:space="0" w:color="auto"/>
            </w:tcBorders>
          </w:tcPr>
          <w:p w:rsidR="00813559" w:rsidRPr="003849BC" w:rsidRDefault="00813559">
            <w:pPr>
              <w:keepLines/>
              <w:spacing w:line="360" w:lineRule="auto"/>
              <w:jc w:val="both"/>
              <w:rPr>
                <w:szCs w:val="16"/>
              </w:rPr>
            </w:pPr>
          </w:p>
        </w:tc>
      </w:tr>
      <w:tr w:rsidR="00813559" w:rsidRPr="003849BC" w:rsidTr="00A671E5">
        <w:tc>
          <w:tcPr>
            <w:tcW w:w="1800" w:type="dxa"/>
            <w:tcBorders>
              <w:left w:val="single" w:sz="24" w:space="0" w:color="auto"/>
              <w:right w:val="single" w:sz="24" w:space="0" w:color="auto"/>
            </w:tcBorders>
            <w:vAlign w:val="center"/>
          </w:tcPr>
          <w:p w:rsidR="00813559" w:rsidRPr="003849BC" w:rsidRDefault="00813559" w:rsidP="00813559">
            <w:pPr>
              <w:keepLines/>
              <w:spacing w:line="360" w:lineRule="auto"/>
              <w:jc w:val="center"/>
              <w:rPr>
                <w:szCs w:val="22"/>
              </w:rPr>
            </w:pPr>
            <w:r w:rsidRPr="003849BC">
              <w:rPr>
                <w:szCs w:val="22"/>
              </w:rPr>
              <w:t xml:space="preserve">       2</w:t>
            </w:r>
          </w:p>
        </w:tc>
        <w:tc>
          <w:tcPr>
            <w:tcW w:w="3060" w:type="dxa"/>
            <w:tcBorders>
              <w:left w:val="single" w:sz="24" w:space="0" w:color="auto"/>
              <w:right w:val="single" w:sz="24" w:space="0" w:color="auto"/>
            </w:tcBorders>
          </w:tcPr>
          <w:p w:rsidR="00813559" w:rsidRPr="003849BC" w:rsidRDefault="00813559">
            <w:pPr>
              <w:keepLines/>
              <w:spacing w:line="360" w:lineRule="auto"/>
              <w:jc w:val="both"/>
              <w:rPr>
                <w:szCs w:val="16"/>
              </w:rPr>
            </w:pPr>
          </w:p>
        </w:tc>
        <w:tc>
          <w:tcPr>
            <w:tcW w:w="1800" w:type="dxa"/>
            <w:tcBorders>
              <w:left w:val="single" w:sz="24" w:space="0" w:color="auto"/>
              <w:right w:val="single" w:sz="24" w:space="0" w:color="auto"/>
            </w:tcBorders>
          </w:tcPr>
          <w:p w:rsidR="00813559" w:rsidRPr="003849BC" w:rsidRDefault="00813559">
            <w:pPr>
              <w:keepLines/>
              <w:spacing w:line="360" w:lineRule="auto"/>
              <w:jc w:val="both"/>
              <w:rPr>
                <w:szCs w:val="16"/>
              </w:rPr>
            </w:pPr>
          </w:p>
        </w:tc>
        <w:tc>
          <w:tcPr>
            <w:tcW w:w="2572" w:type="dxa"/>
            <w:tcBorders>
              <w:left w:val="single" w:sz="24" w:space="0" w:color="auto"/>
              <w:right w:val="single" w:sz="24" w:space="0" w:color="auto"/>
            </w:tcBorders>
          </w:tcPr>
          <w:p w:rsidR="00813559" w:rsidRPr="003849BC" w:rsidRDefault="00813559">
            <w:pPr>
              <w:keepLines/>
              <w:spacing w:line="360" w:lineRule="auto"/>
              <w:jc w:val="both"/>
              <w:rPr>
                <w:szCs w:val="16"/>
              </w:rPr>
            </w:pPr>
          </w:p>
        </w:tc>
      </w:tr>
      <w:tr w:rsidR="00813559" w:rsidRPr="003849BC" w:rsidTr="00A671E5">
        <w:tc>
          <w:tcPr>
            <w:tcW w:w="1800" w:type="dxa"/>
            <w:tcBorders>
              <w:left w:val="single" w:sz="24" w:space="0" w:color="auto"/>
              <w:right w:val="single" w:sz="24" w:space="0" w:color="auto"/>
            </w:tcBorders>
            <w:vAlign w:val="center"/>
          </w:tcPr>
          <w:p w:rsidR="00813559" w:rsidRPr="003849BC" w:rsidRDefault="00813559" w:rsidP="00813559">
            <w:pPr>
              <w:keepLines/>
              <w:spacing w:line="360" w:lineRule="auto"/>
              <w:jc w:val="center"/>
              <w:rPr>
                <w:szCs w:val="22"/>
              </w:rPr>
            </w:pPr>
            <w:r w:rsidRPr="003849BC">
              <w:rPr>
                <w:szCs w:val="22"/>
              </w:rPr>
              <w:t xml:space="preserve">       3</w:t>
            </w:r>
          </w:p>
        </w:tc>
        <w:tc>
          <w:tcPr>
            <w:tcW w:w="3060" w:type="dxa"/>
            <w:tcBorders>
              <w:left w:val="single" w:sz="24" w:space="0" w:color="auto"/>
              <w:right w:val="single" w:sz="24" w:space="0" w:color="auto"/>
            </w:tcBorders>
          </w:tcPr>
          <w:p w:rsidR="00813559" w:rsidRPr="003849BC" w:rsidRDefault="00813559">
            <w:pPr>
              <w:keepLines/>
              <w:spacing w:line="360" w:lineRule="auto"/>
              <w:jc w:val="both"/>
              <w:rPr>
                <w:szCs w:val="16"/>
              </w:rPr>
            </w:pPr>
          </w:p>
        </w:tc>
        <w:tc>
          <w:tcPr>
            <w:tcW w:w="1800" w:type="dxa"/>
            <w:tcBorders>
              <w:left w:val="single" w:sz="24" w:space="0" w:color="auto"/>
              <w:right w:val="single" w:sz="24" w:space="0" w:color="auto"/>
            </w:tcBorders>
          </w:tcPr>
          <w:p w:rsidR="00813559" w:rsidRPr="003849BC" w:rsidRDefault="00813559">
            <w:pPr>
              <w:keepLines/>
              <w:spacing w:line="360" w:lineRule="auto"/>
              <w:jc w:val="both"/>
              <w:rPr>
                <w:szCs w:val="16"/>
              </w:rPr>
            </w:pPr>
          </w:p>
        </w:tc>
        <w:tc>
          <w:tcPr>
            <w:tcW w:w="2572" w:type="dxa"/>
            <w:tcBorders>
              <w:left w:val="single" w:sz="24" w:space="0" w:color="auto"/>
              <w:right w:val="single" w:sz="24" w:space="0" w:color="auto"/>
            </w:tcBorders>
          </w:tcPr>
          <w:p w:rsidR="00813559" w:rsidRPr="003849BC" w:rsidRDefault="00813559">
            <w:pPr>
              <w:keepLines/>
              <w:spacing w:line="360" w:lineRule="auto"/>
              <w:jc w:val="both"/>
              <w:rPr>
                <w:szCs w:val="16"/>
              </w:rPr>
            </w:pPr>
          </w:p>
        </w:tc>
      </w:tr>
      <w:tr w:rsidR="00813559" w:rsidRPr="003849BC" w:rsidTr="00A671E5">
        <w:tc>
          <w:tcPr>
            <w:tcW w:w="1800" w:type="dxa"/>
            <w:tcBorders>
              <w:left w:val="single" w:sz="24" w:space="0" w:color="auto"/>
              <w:right w:val="single" w:sz="24" w:space="0" w:color="auto"/>
            </w:tcBorders>
            <w:vAlign w:val="center"/>
          </w:tcPr>
          <w:p w:rsidR="00813559" w:rsidRPr="003849BC" w:rsidRDefault="00813559" w:rsidP="00813559">
            <w:pPr>
              <w:keepLines/>
              <w:spacing w:line="360" w:lineRule="auto"/>
              <w:jc w:val="center"/>
              <w:rPr>
                <w:szCs w:val="22"/>
              </w:rPr>
            </w:pPr>
            <w:r w:rsidRPr="003849BC">
              <w:rPr>
                <w:szCs w:val="22"/>
              </w:rPr>
              <w:t xml:space="preserve">      4</w:t>
            </w:r>
          </w:p>
        </w:tc>
        <w:tc>
          <w:tcPr>
            <w:tcW w:w="3060" w:type="dxa"/>
            <w:tcBorders>
              <w:left w:val="single" w:sz="24" w:space="0" w:color="auto"/>
              <w:right w:val="single" w:sz="24" w:space="0" w:color="auto"/>
            </w:tcBorders>
          </w:tcPr>
          <w:p w:rsidR="00813559" w:rsidRPr="003849BC" w:rsidRDefault="00813559">
            <w:pPr>
              <w:keepLines/>
              <w:spacing w:line="360" w:lineRule="auto"/>
              <w:jc w:val="both"/>
              <w:rPr>
                <w:szCs w:val="16"/>
              </w:rPr>
            </w:pPr>
          </w:p>
        </w:tc>
        <w:tc>
          <w:tcPr>
            <w:tcW w:w="1800" w:type="dxa"/>
            <w:tcBorders>
              <w:left w:val="single" w:sz="24" w:space="0" w:color="auto"/>
              <w:right w:val="single" w:sz="24" w:space="0" w:color="auto"/>
            </w:tcBorders>
          </w:tcPr>
          <w:p w:rsidR="00813559" w:rsidRPr="003849BC" w:rsidRDefault="00813559">
            <w:pPr>
              <w:keepLines/>
              <w:spacing w:line="360" w:lineRule="auto"/>
              <w:jc w:val="both"/>
              <w:rPr>
                <w:szCs w:val="16"/>
              </w:rPr>
            </w:pPr>
          </w:p>
        </w:tc>
        <w:tc>
          <w:tcPr>
            <w:tcW w:w="2572" w:type="dxa"/>
            <w:tcBorders>
              <w:left w:val="single" w:sz="24" w:space="0" w:color="auto"/>
              <w:right w:val="single" w:sz="24" w:space="0" w:color="auto"/>
            </w:tcBorders>
          </w:tcPr>
          <w:p w:rsidR="00813559" w:rsidRPr="003849BC" w:rsidRDefault="00813559">
            <w:pPr>
              <w:keepLines/>
              <w:spacing w:line="360" w:lineRule="auto"/>
              <w:jc w:val="both"/>
              <w:rPr>
                <w:szCs w:val="16"/>
              </w:rPr>
            </w:pPr>
          </w:p>
        </w:tc>
      </w:tr>
      <w:tr w:rsidR="00813559" w:rsidRPr="003849BC" w:rsidTr="00A671E5">
        <w:tc>
          <w:tcPr>
            <w:tcW w:w="1800" w:type="dxa"/>
            <w:tcBorders>
              <w:left w:val="single" w:sz="24" w:space="0" w:color="auto"/>
              <w:bottom w:val="single" w:sz="24" w:space="0" w:color="auto"/>
              <w:right w:val="single" w:sz="24" w:space="0" w:color="auto"/>
            </w:tcBorders>
            <w:vAlign w:val="center"/>
          </w:tcPr>
          <w:p w:rsidR="00813559" w:rsidRPr="003849BC" w:rsidRDefault="00813559" w:rsidP="00813559">
            <w:pPr>
              <w:keepLines/>
              <w:spacing w:line="360" w:lineRule="auto"/>
              <w:jc w:val="center"/>
              <w:rPr>
                <w:szCs w:val="22"/>
              </w:rPr>
            </w:pPr>
            <w:r w:rsidRPr="003849BC">
              <w:rPr>
                <w:szCs w:val="22"/>
              </w:rPr>
              <w:t xml:space="preserve">      5</w:t>
            </w:r>
          </w:p>
        </w:tc>
        <w:tc>
          <w:tcPr>
            <w:tcW w:w="3060" w:type="dxa"/>
            <w:tcBorders>
              <w:left w:val="single" w:sz="24" w:space="0" w:color="auto"/>
              <w:bottom w:val="single" w:sz="24" w:space="0" w:color="auto"/>
              <w:right w:val="single" w:sz="24" w:space="0" w:color="auto"/>
            </w:tcBorders>
          </w:tcPr>
          <w:p w:rsidR="00813559" w:rsidRPr="003849BC" w:rsidRDefault="00813559">
            <w:pPr>
              <w:keepLines/>
              <w:spacing w:line="360" w:lineRule="auto"/>
              <w:jc w:val="both"/>
              <w:rPr>
                <w:szCs w:val="16"/>
              </w:rPr>
            </w:pPr>
          </w:p>
        </w:tc>
        <w:tc>
          <w:tcPr>
            <w:tcW w:w="1800" w:type="dxa"/>
            <w:tcBorders>
              <w:left w:val="single" w:sz="24" w:space="0" w:color="auto"/>
              <w:bottom w:val="single" w:sz="24" w:space="0" w:color="auto"/>
              <w:right w:val="single" w:sz="24" w:space="0" w:color="auto"/>
            </w:tcBorders>
          </w:tcPr>
          <w:p w:rsidR="00813559" w:rsidRPr="003849BC" w:rsidRDefault="00813559">
            <w:pPr>
              <w:keepLines/>
              <w:spacing w:line="360" w:lineRule="auto"/>
              <w:jc w:val="both"/>
              <w:rPr>
                <w:szCs w:val="16"/>
              </w:rPr>
            </w:pPr>
          </w:p>
        </w:tc>
        <w:tc>
          <w:tcPr>
            <w:tcW w:w="2572" w:type="dxa"/>
            <w:tcBorders>
              <w:left w:val="single" w:sz="24" w:space="0" w:color="auto"/>
              <w:bottom w:val="single" w:sz="24" w:space="0" w:color="auto"/>
              <w:right w:val="single" w:sz="24" w:space="0" w:color="auto"/>
            </w:tcBorders>
          </w:tcPr>
          <w:p w:rsidR="00813559" w:rsidRPr="003849BC" w:rsidRDefault="00813559">
            <w:pPr>
              <w:keepLines/>
              <w:spacing w:line="360" w:lineRule="auto"/>
              <w:jc w:val="both"/>
              <w:rPr>
                <w:szCs w:val="16"/>
              </w:rPr>
            </w:pPr>
          </w:p>
        </w:tc>
      </w:tr>
      <w:tr w:rsidR="00813559" w:rsidRPr="003849BC" w:rsidTr="00A671E5">
        <w:tc>
          <w:tcPr>
            <w:tcW w:w="6660" w:type="dxa"/>
            <w:gridSpan w:val="3"/>
            <w:tcBorders>
              <w:top w:val="single" w:sz="24" w:space="0" w:color="auto"/>
              <w:left w:val="single" w:sz="24" w:space="0" w:color="auto"/>
              <w:bottom w:val="single" w:sz="24" w:space="0" w:color="auto"/>
              <w:right w:val="single" w:sz="24" w:space="0" w:color="auto"/>
            </w:tcBorders>
          </w:tcPr>
          <w:p w:rsidR="00813559" w:rsidRPr="003849BC" w:rsidRDefault="00813559">
            <w:pPr>
              <w:keepLines/>
              <w:spacing w:line="360" w:lineRule="auto"/>
              <w:jc w:val="both"/>
              <w:rPr>
                <w:b/>
                <w:szCs w:val="16"/>
              </w:rPr>
            </w:pPr>
            <w:r w:rsidRPr="003849BC">
              <w:rPr>
                <w:b/>
                <w:szCs w:val="22"/>
              </w:rPr>
              <w:t>Razem dochód roczny</w:t>
            </w:r>
          </w:p>
        </w:tc>
        <w:tc>
          <w:tcPr>
            <w:tcW w:w="2572" w:type="dxa"/>
            <w:tcBorders>
              <w:top w:val="single" w:sz="24" w:space="0" w:color="auto"/>
              <w:left w:val="single" w:sz="24" w:space="0" w:color="auto"/>
              <w:bottom w:val="single" w:sz="24" w:space="0" w:color="auto"/>
              <w:right w:val="single" w:sz="24" w:space="0" w:color="auto"/>
            </w:tcBorders>
          </w:tcPr>
          <w:p w:rsidR="00813559" w:rsidRPr="003849BC" w:rsidRDefault="00813559">
            <w:pPr>
              <w:keepLines/>
              <w:spacing w:line="360" w:lineRule="auto"/>
              <w:jc w:val="both"/>
              <w:rPr>
                <w:szCs w:val="16"/>
              </w:rPr>
            </w:pPr>
          </w:p>
        </w:tc>
      </w:tr>
      <w:tr w:rsidR="00813559" w:rsidRPr="003849BC" w:rsidTr="00A671E5">
        <w:tc>
          <w:tcPr>
            <w:tcW w:w="6660" w:type="dxa"/>
            <w:gridSpan w:val="3"/>
            <w:tcBorders>
              <w:top w:val="single" w:sz="24" w:space="0" w:color="auto"/>
              <w:left w:val="single" w:sz="24" w:space="0" w:color="auto"/>
              <w:bottom w:val="single" w:sz="24" w:space="0" w:color="auto"/>
              <w:right w:val="single" w:sz="24" w:space="0" w:color="auto"/>
            </w:tcBorders>
          </w:tcPr>
          <w:p w:rsidR="00813559" w:rsidRPr="003849BC" w:rsidRDefault="00813559">
            <w:pPr>
              <w:keepLines/>
              <w:spacing w:line="360" w:lineRule="auto"/>
              <w:jc w:val="both"/>
              <w:rPr>
                <w:b/>
                <w:szCs w:val="16"/>
              </w:rPr>
            </w:pPr>
            <w:r w:rsidRPr="003849BC">
              <w:rPr>
                <w:b/>
                <w:szCs w:val="22"/>
              </w:rPr>
              <w:t>Dochód miesięczny</w:t>
            </w:r>
          </w:p>
        </w:tc>
        <w:tc>
          <w:tcPr>
            <w:tcW w:w="2572" w:type="dxa"/>
            <w:tcBorders>
              <w:top w:val="single" w:sz="24" w:space="0" w:color="auto"/>
              <w:left w:val="single" w:sz="24" w:space="0" w:color="auto"/>
              <w:bottom w:val="single" w:sz="24" w:space="0" w:color="auto"/>
              <w:right w:val="single" w:sz="24" w:space="0" w:color="auto"/>
            </w:tcBorders>
          </w:tcPr>
          <w:p w:rsidR="00813559" w:rsidRPr="003849BC" w:rsidRDefault="00813559">
            <w:pPr>
              <w:keepLines/>
              <w:spacing w:line="360" w:lineRule="auto"/>
              <w:jc w:val="both"/>
              <w:rPr>
                <w:szCs w:val="16"/>
              </w:rPr>
            </w:pPr>
          </w:p>
        </w:tc>
      </w:tr>
      <w:tr w:rsidR="00813559" w:rsidRPr="003849BC" w:rsidTr="00A671E5">
        <w:tc>
          <w:tcPr>
            <w:tcW w:w="6660" w:type="dxa"/>
            <w:gridSpan w:val="3"/>
            <w:tcBorders>
              <w:top w:val="single" w:sz="24" w:space="0" w:color="auto"/>
              <w:left w:val="single" w:sz="24" w:space="0" w:color="auto"/>
              <w:bottom w:val="single" w:sz="24" w:space="0" w:color="auto"/>
              <w:right w:val="single" w:sz="24" w:space="0" w:color="auto"/>
            </w:tcBorders>
          </w:tcPr>
          <w:p w:rsidR="00813559" w:rsidRPr="003849BC" w:rsidRDefault="00813559">
            <w:pPr>
              <w:keepLines/>
              <w:spacing w:line="360" w:lineRule="auto"/>
              <w:jc w:val="both"/>
              <w:rPr>
                <w:b/>
                <w:szCs w:val="16"/>
              </w:rPr>
            </w:pPr>
            <w:r w:rsidRPr="003849BC">
              <w:rPr>
                <w:b/>
                <w:szCs w:val="22"/>
              </w:rPr>
              <w:t>Przeciętny miesięczny dochód na jedną osobę</w:t>
            </w:r>
          </w:p>
        </w:tc>
        <w:tc>
          <w:tcPr>
            <w:tcW w:w="2572" w:type="dxa"/>
            <w:tcBorders>
              <w:top w:val="single" w:sz="24" w:space="0" w:color="auto"/>
              <w:left w:val="single" w:sz="24" w:space="0" w:color="auto"/>
              <w:bottom w:val="single" w:sz="24" w:space="0" w:color="auto"/>
              <w:right w:val="single" w:sz="24" w:space="0" w:color="auto"/>
            </w:tcBorders>
          </w:tcPr>
          <w:p w:rsidR="00813559" w:rsidRPr="003849BC" w:rsidRDefault="00813559">
            <w:pPr>
              <w:keepLines/>
              <w:spacing w:line="360" w:lineRule="auto"/>
              <w:jc w:val="both"/>
              <w:rPr>
                <w:szCs w:val="16"/>
              </w:rPr>
            </w:pPr>
          </w:p>
        </w:tc>
      </w:tr>
    </w:tbl>
    <w:p w:rsidR="003849BC" w:rsidRPr="003849BC" w:rsidRDefault="003849BC" w:rsidP="003849BC">
      <w:pPr>
        <w:rPr>
          <w:i/>
        </w:rPr>
      </w:pPr>
      <w:r w:rsidRPr="003849BC">
        <w:rPr>
          <w:i/>
        </w:rPr>
        <w:t>Oświadczenie jest dokumentem w rozumieniu art. 245 Kodeksu postępowania cywilnego.</w:t>
      </w:r>
    </w:p>
    <w:p w:rsidR="003849BC" w:rsidRPr="003849BC" w:rsidRDefault="003849BC" w:rsidP="003849BC">
      <w:pPr>
        <w:rPr>
          <w:i/>
        </w:rPr>
      </w:pPr>
      <w:r w:rsidRPr="003849BC">
        <w:rPr>
          <w:i/>
        </w:rPr>
        <w:t>Powyższe oświadczenie składam świadomy(a) skutków karno-prawnych za podanie nieprawdy lub zatajenie prawdy (art.271  kodeksu karnego).</w:t>
      </w:r>
    </w:p>
    <w:p w:rsidR="003849BC" w:rsidRPr="003849BC" w:rsidRDefault="003849BC" w:rsidP="003849BC">
      <w:pPr>
        <w:rPr>
          <w:i/>
        </w:rPr>
      </w:pPr>
    </w:p>
    <w:p w:rsidR="003849BC" w:rsidRPr="003849BC" w:rsidRDefault="003849BC" w:rsidP="003849BC">
      <w:pPr>
        <w:autoSpaceDE w:val="0"/>
        <w:autoSpaceDN w:val="0"/>
        <w:adjustRightInd w:val="0"/>
        <w:rPr>
          <w:sz w:val="22"/>
          <w:szCs w:val="22"/>
        </w:rPr>
      </w:pPr>
    </w:p>
    <w:p w:rsidR="003849BC" w:rsidRPr="003849BC" w:rsidRDefault="003849BC" w:rsidP="003849BC">
      <w:pPr>
        <w:autoSpaceDE w:val="0"/>
        <w:autoSpaceDN w:val="0"/>
        <w:adjustRightInd w:val="0"/>
        <w:rPr>
          <w:sz w:val="22"/>
          <w:szCs w:val="22"/>
        </w:rPr>
      </w:pPr>
    </w:p>
    <w:p w:rsidR="003849BC" w:rsidRPr="003849BC" w:rsidRDefault="003849BC" w:rsidP="003849BC">
      <w:pPr>
        <w:autoSpaceDE w:val="0"/>
        <w:autoSpaceDN w:val="0"/>
        <w:adjustRightInd w:val="0"/>
        <w:rPr>
          <w:sz w:val="22"/>
          <w:szCs w:val="22"/>
        </w:rPr>
      </w:pPr>
    </w:p>
    <w:p w:rsidR="003849BC" w:rsidRPr="003849BC" w:rsidRDefault="003849BC" w:rsidP="003849BC">
      <w:pPr>
        <w:autoSpaceDE w:val="0"/>
        <w:autoSpaceDN w:val="0"/>
        <w:adjustRightInd w:val="0"/>
        <w:rPr>
          <w:sz w:val="18"/>
          <w:szCs w:val="18"/>
        </w:rPr>
      </w:pPr>
      <w:r w:rsidRPr="003849BC">
        <w:rPr>
          <w:sz w:val="18"/>
          <w:szCs w:val="18"/>
        </w:rPr>
        <w:t>………………………………….</w:t>
      </w:r>
      <w:r w:rsidRPr="003849BC">
        <w:rPr>
          <w:bCs/>
          <w:i/>
          <w:iCs/>
          <w:sz w:val="18"/>
          <w:szCs w:val="18"/>
        </w:rPr>
        <w:tab/>
      </w:r>
      <w:r w:rsidRPr="003849BC">
        <w:rPr>
          <w:bCs/>
          <w:i/>
          <w:iCs/>
          <w:sz w:val="18"/>
          <w:szCs w:val="18"/>
        </w:rPr>
        <w:tab/>
      </w:r>
      <w:r w:rsidRPr="003849BC">
        <w:rPr>
          <w:bCs/>
          <w:i/>
          <w:iCs/>
          <w:sz w:val="18"/>
          <w:szCs w:val="18"/>
        </w:rPr>
        <w:tab/>
        <w:t>………………………...……….</w:t>
      </w:r>
      <w:r w:rsidRPr="003849BC">
        <w:rPr>
          <w:sz w:val="18"/>
          <w:szCs w:val="18"/>
        </w:rPr>
        <w:t>.................................................</w:t>
      </w:r>
    </w:p>
    <w:p w:rsidR="00A96DEF" w:rsidRDefault="003849BC" w:rsidP="003849BC">
      <w:pPr>
        <w:keepLines/>
        <w:spacing w:line="360" w:lineRule="auto"/>
        <w:ind w:firstLine="283"/>
        <w:jc w:val="both"/>
        <w:rPr>
          <w:i/>
          <w:iCs/>
          <w:sz w:val="18"/>
          <w:szCs w:val="18"/>
        </w:rPr>
      </w:pPr>
      <w:r w:rsidRPr="003849BC">
        <w:rPr>
          <w:i/>
          <w:iCs/>
          <w:sz w:val="18"/>
          <w:szCs w:val="18"/>
        </w:rPr>
        <w:t xml:space="preserve">           data                                                                               podpis osoby składającej oświadczenie</w:t>
      </w:r>
    </w:p>
    <w:p w:rsidR="00903B73" w:rsidRDefault="00903B73" w:rsidP="003849BC">
      <w:pPr>
        <w:keepLines/>
        <w:spacing w:line="360" w:lineRule="auto"/>
        <w:ind w:firstLine="283"/>
        <w:jc w:val="both"/>
        <w:rPr>
          <w:i/>
          <w:iCs/>
          <w:sz w:val="18"/>
          <w:szCs w:val="18"/>
        </w:rPr>
      </w:pPr>
    </w:p>
    <w:p w:rsidR="005D3A40" w:rsidRPr="00936F07" w:rsidRDefault="00936F07" w:rsidP="00EA0626">
      <w:pPr>
        <w:rPr>
          <w:b/>
          <w:i/>
          <w:u w:val="single"/>
        </w:rPr>
      </w:pPr>
      <w:r w:rsidRPr="00936F07">
        <w:rPr>
          <w:b/>
          <w:i/>
          <w:u w:val="single"/>
        </w:rPr>
        <w:t>Pouczenie:</w:t>
      </w:r>
    </w:p>
    <w:p w:rsidR="00936F07" w:rsidRPr="00936F07" w:rsidRDefault="00936F07" w:rsidP="00936F07">
      <w:pPr>
        <w:jc w:val="both"/>
        <w:rPr>
          <w:b/>
          <w:i/>
        </w:rPr>
      </w:pPr>
      <w:r w:rsidRPr="00936F07">
        <w:rPr>
          <w:b/>
          <w:i/>
        </w:rPr>
        <w:t>Osoba</w:t>
      </w:r>
      <w:r>
        <w:rPr>
          <w:b/>
          <w:i/>
        </w:rPr>
        <w:t xml:space="preserve"> uprawniona</w:t>
      </w:r>
      <w:r w:rsidRPr="00936F07">
        <w:rPr>
          <w:b/>
          <w:i/>
        </w:rPr>
        <w:t>, która nie złoży oświadczenia,  otrzyma połowę kwoty bazowej w danym roku kalendarzowym.</w:t>
      </w:r>
    </w:p>
    <w:p w:rsidR="00936F07" w:rsidRPr="00936F07" w:rsidRDefault="00936F07" w:rsidP="00936F07">
      <w:pPr>
        <w:jc w:val="both"/>
        <w:rPr>
          <w:b/>
          <w:i/>
        </w:rPr>
      </w:pPr>
      <w:r w:rsidRPr="00936F07">
        <w:rPr>
          <w:b/>
          <w:i/>
          <w:color w:val="000000"/>
        </w:rPr>
        <w:t>Osoba uprawniona, która zło</w:t>
      </w:r>
      <w:r w:rsidRPr="00936F07">
        <w:rPr>
          <w:rFonts w:eastAsia="TimesNewRoman"/>
          <w:b/>
          <w:i/>
          <w:color w:val="000000"/>
        </w:rPr>
        <w:t>ż</w:t>
      </w:r>
      <w:r w:rsidRPr="00936F07">
        <w:rPr>
          <w:b/>
          <w:i/>
          <w:color w:val="000000"/>
        </w:rPr>
        <w:t>yła nieprawdziwe o</w:t>
      </w:r>
      <w:r w:rsidRPr="00936F07">
        <w:rPr>
          <w:rFonts w:eastAsia="TimesNewRoman"/>
          <w:b/>
          <w:i/>
          <w:color w:val="000000"/>
        </w:rPr>
        <w:t>ś</w:t>
      </w:r>
      <w:r w:rsidRPr="00936F07">
        <w:rPr>
          <w:b/>
          <w:i/>
          <w:color w:val="000000"/>
        </w:rPr>
        <w:t>wiadczenie o wysoko</w:t>
      </w:r>
      <w:r w:rsidRPr="00936F07">
        <w:rPr>
          <w:rFonts w:eastAsia="TimesNewRoman"/>
          <w:b/>
          <w:i/>
          <w:color w:val="000000"/>
        </w:rPr>
        <w:t>ś</w:t>
      </w:r>
      <w:r w:rsidRPr="00936F07">
        <w:rPr>
          <w:b/>
          <w:i/>
          <w:color w:val="000000"/>
        </w:rPr>
        <w:t>ci dochodu, traci prawo do korzystania z Funduszu na okres 24 miesi</w:t>
      </w:r>
      <w:r w:rsidRPr="00936F07">
        <w:rPr>
          <w:rFonts w:eastAsia="TimesNewRoman"/>
          <w:b/>
          <w:i/>
          <w:color w:val="000000"/>
        </w:rPr>
        <w:t>ę</w:t>
      </w:r>
      <w:r w:rsidRPr="00936F07">
        <w:rPr>
          <w:b/>
          <w:i/>
          <w:color w:val="000000"/>
        </w:rPr>
        <w:t>cy od daty zło</w:t>
      </w:r>
      <w:r w:rsidRPr="00936F07">
        <w:rPr>
          <w:rFonts w:eastAsia="TimesNewRoman"/>
          <w:b/>
          <w:i/>
          <w:color w:val="000000"/>
        </w:rPr>
        <w:t>ż</w:t>
      </w:r>
      <w:r w:rsidRPr="00936F07">
        <w:rPr>
          <w:b/>
          <w:i/>
          <w:color w:val="000000"/>
        </w:rPr>
        <w:t>enia nieprawdziwego o</w:t>
      </w:r>
      <w:r w:rsidRPr="00936F07">
        <w:rPr>
          <w:rFonts w:eastAsia="TimesNewRoman"/>
          <w:b/>
          <w:i/>
          <w:color w:val="000000"/>
        </w:rPr>
        <w:t>ś</w:t>
      </w:r>
      <w:r w:rsidRPr="00936F07">
        <w:rPr>
          <w:b/>
          <w:i/>
          <w:color w:val="000000"/>
        </w:rPr>
        <w:t>wiadczenia.</w:t>
      </w:r>
    </w:p>
    <w:p w:rsidR="00936F07" w:rsidRDefault="00936F07" w:rsidP="00EA0626">
      <w:pPr>
        <w:keepLines/>
        <w:spacing w:before="113" w:line="360" w:lineRule="auto"/>
        <w:ind w:firstLine="113"/>
        <w:jc w:val="both"/>
        <w:rPr>
          <w:szCs w:val="22"/>
        </w:rPr>
      </w:pPr>
    </w:p>
    <w:p w:rsidR="0083374E" w:rsidRPr="003849BC" w:rsidRDefault="0083374E" w:rsidP="00EA0626">
      <w:pPr>
        <w:keepLines/>
        <w:spacing w:before="113" w:line="360" w:lineRule="auto"/>
        <w:ind w:firstLine="113"/>
        <w:jc w:val="both"/>
        <w:rPr>
          <w:szCs w:val="22"/>
        </w:rPr>
      </w:pPr>
      <w:bookmarkStart w:id="0" w:name="_GoBack"/>
      <w:bookmarkEnd w:id="0"/>
    </w:p>
    <w:p w:rsidR="00EA0626" w:rsidRPr="00936F07" w:rsidRDefault="00EA0626" w:rsidP="00EA0626">
      <w:pPr>
        <w:jc w:val="both"/>
        <w:rPr>
          <w:b/>
          <w:i/>
        </w:rPr>
      </w:pPr>
      <w:r w:rsidRPr="00936F07">
        <w:rPr>
          <w:b/>
          <w:i/>
        </w:rPr>
        <w:lastRenderedPageBreak/>
        <w:t>Objaśnienia do oświadczenia:</w:t>
      </w:r>
    </w:p>
    <w:p w:rsidR="00EA0626" w:rsidRPr="003849BC" w:rsidRDefault="00EA0626" w:rsidP="00EA0626">
      <w:pPr>
        <w:jc w:val="both"/>
        <w:rPr>
          <w:i/>
        </w:rPr>
      </w:pPr>
      <w:r w:rsidRPr="003849BC">
        <w:rPr>
          <w:i/>
        </w:rPr>
        <w:t xml:space="preserve">Oświadczenie o dochodach pracownicy składają do </w:t>
      </w:r>
      <w:r w:rsidR="005D3A40" w:rsidRPr="003849BC">
        <w:rPr>
          <w:i/>
        </w:rPr>
        <w:t>15 marca</w:t>
      </w:r>
      <w:r w:rsidRPr="003849BC">
        <w:rPr>
          <w:i/>
        </w:rPr>
        <w:t xml:space="preserve"> każdego roku. Dochód brutto na 1 osobę powinien być obliczony na podstawie rocznego zeznania podatkowego członków rodziny (gospodarstwa domowego) i podany w przeliczeniu na 1 miesiąc. W przypadku nawiązania umowy o pracę (nowa umowa) w trakcie trwania roku pracownik składa</w:t>
      </w:r>
    </w:p>
    <w:p w:rsidR="00EA0626" w:rsidRPr="003849BC" w:rsidRDefault="00EA0626" w:rsidP="00EA0626">
      <w:pPr>
        <w:jc w:val="both"/>
        <w:rPr>
          <w:i/>
        </w:rPr>
      </w:pPr>
      <w:r w:rsidRPr="003849BC">
        <w:rPr>
          <w:i/>
        </w:rPr>
        <w:t xml:space="preserve">oświadczenie o dochodach przy podpisywaniu umowy o pracę, w której zawiera dochód za poprzedni rok kalendarzowy, a w przypadku podejmowania pracy po raz pierwszy i braku dochodów za rok poprzedni – wysokość dochodów ustalana jest na podstawie aktualnych składników wynagrodzenia”. </w:t>
      </w:r>
    </w:p>
    <w:p w:rsidR="00936F07" w:rsidRDefault="00936F07" w:rsidP="00EA0626">
      <w:pPr>
        <w:jc w:val="both"/>
        <w:rPr>
          <w:i/>
        </w:rPr>
      </w:pPr>
    </w:p>
    <w:p w:rsidR="00EA0626" w:rsidRPr="003849BC" w:rsidRDefault="00EA0626" w:rsidP="00EA0626">
      <w:pPr>
        <w:jc w:val="both"/>
        <w:rPr>
          <w:i/>
        </w:rPr>
      </w:pPr>
      <w:r w:rsidRPr="003849BC">
        <w:rPr>
          <w:i/>
        </w:rPr>
        <w:t>Do dochodu wlicza się wszystkie uzyskane dochody (opodatkowane i zwolnione z podatku</w:t>
      </w:r>
    </w:p>
    <w:p w:rsidR="00EA0626" w:rsidRPr="003849BC" w:rsidRDefault="00EA0626" w:rsidP="00EA0626">
      <w:pPr>
        <w:jc w:val="both"/>
        <w:rPr>
          <w:i/>
        </w:rPr>
      </w:pPr>
      <w:r w:rsidRPr="003849BC">
        <w:rPr>
          <w:i/>
        </w:rPr>
        <w:t xml:space="preserve">dochodowego od osób fizycznych) z wyłączeniem: otrzymywanych (płaconych u płacącego) alimentów, zasiłków rodzinnych i dodatków do tych zasiłków otrzymywanych na podstawie ustawy z. dnia 28 listopada 2003 r. o świadczeniach rodzinnych [tekst jedn. Dz. U. z 2006 r. Nr 139 poz. 992 z </w:t>
      </w:r>
      <w:proofErr w:type="spellStart"/>
      <w:r w:rsidRPr="003849BC">
        <w:rPr>
          <w:i/>
        </w:rPr>
        <w:t>późn</w:t>
      </w:r>
      <w:proofErr w:type="spellEnd"/>
      <w:r w:rsidRPr="003849BC">
        <w:rPr>
          <w:i/>
        </w:rPr>
        <w:t>. zm.], stypendiów dla uczniów i studentów oraz różnych dodatków do emerytur i rent np. pielęgnacyjny, itp.</w:t>
      </w:r>
    </w:p>
    <w:p w:rsidR="00936F07" w:rsidRDefault="00936F07" w:rsidP="00EA0626">
      <w:pPr>
        <w:jc w:val="both"/>
        <w:rPr>
          <w:i/>
        </w:rPr>
      </w:pPr>
    </w:p>
    <w:p w:rsidR="00EA0626" w:rsidRPr="003849BC" w:rsidRDefault="00EA0626" w:rsidP="00EA0626">
      <w:pPr>
        <w:jc w:val="both"/>
        <w:rPr>
          <w:i/>
        </w:rPr>
      </w:pPr>
      <w:r w:rsidRPr="003849BC">
        <w:rPr>
          <w:i/>
        </w:rPr>
        <w:t>W przypadku dochodu z działalności gospodarczej, opodatkowanej na zasadach ogólnych oraz podatkiem liniowym, przyjmuje się faktycznie uzyskany dochód nie niższy jednak niż zadeklarowana podstawa wymiaru składek na ubezpieczenia społeczne, a jeżeli z tytułu prowadzenia tej działalności nie istnieje obowiązek ubezpieczenia społecznego, przyjmuje się kwotę najniższej podstawy wymiaru składek na ubezpieczenia społeczne (tj. 60% przeciętnego wynagrodzenia w gospodarce narodowej za ostatni kwartał  (http://www.stat.gov.pl).</w:t>
      </w:r>
    </w:p>
    <w:p w:rsidR="00EA0626" w:rsidRPr="003849BC" w:rsidRDefault="00EA0626" w:rsidP="00EA0626">
      <w:pPr>
        <w:jc w:val="both"/>
        <w:rPr>
          <w:i/>
        </w:rPr>
      </w:pPr>
      <w:r w:rsidRPr="003849BC">
        <w:rPr>
          <w:i/>
        </w:rPr>
        <w:t>Przy działalności gospodarczej opodatkowanej w sposób zryczałtowany (karta podatkowa</w:t>
      </w:r>
    </w:p>
    <w:p w:rsidR="00EA0626" w:rsidRPr="003849BC" w:rsidRDefault="00EA0626" w:rsidP="00EA0626">
      <w:pPr>
        <w:jc w:val="both"/>
        <w:rPr>
          <w:i/>
        </w:rPr>
      </w:pPr>
      <w:r w:rsidRPr="003849BC">
        <w:rPr>
          <w:i/>
        </w:rPr>
        <w:t>i ryczałt ewidencjonowany) za dochód przyjmuje się zadeklarowaną podstawę wymiaru składek na zasadach jak wyżej.</w:t>
      </w:r>
    </w:p>
    <w:p w:rsidR="00936F07" w:rsidRDefault="00936F07" w:rsidP="00EA0626">
      <w:pPr>
        <w:jc w:val="both"/>
        <w:rPr>
          <w:i/>
        </w:rPr>
      </w:pPr>
    </w:p>
    <w:p w:rsidR="00EA0626" w:rsidRPr="003849BC" w:rsidRDefault="00EA0626" w:rsidP="00EA0626">
      <w:pPr>
        <w:jc w:val="both"/>
        <w:rPr>
          <w:i/>
        </w:rPr>
      </w:pPr>
      <w:r w:rsidRPr="003849BC">
        <w:rPr>
          <w:i/>
        </w:rPr>
        <w:t xml:space="preserve">W przypadku dochodu uzyskiwanego z gospodarstwa rolnego, przyjmuje się, że z </w:t>
      </w:r>
      <w:smartTag w:uri="urn:schemas-microsoft-com:office:smarttags" w:element="metricconverter">
        <w:smartTagPr>
          <w:attr w:name="ProductID" w:val="1 ha"/>
        </w:smartTagPr>
        <w:r w:rsidRPr="003849BC">
          <w:rPr>
            <w:i/>
          </w:rPr>
          <w:t>1 ha</w:t>
        </w:r>
      </w:smartTag>
    </w:p>
    <w:p w:rsidR="00EA0626" w:rsidRPr="003849BC" w:rsidRDefault="00EA0626" w:rsidP="00EA0626">
      <w:pPr>
        <w:jc w:val="both"/>
        <w:rPr>
          <w:i/>
        </w:rPr>
      </w:pPr>
      <w:r w:rsidRPr="003849BC">
        <w:rPr>
          <w:i/>
        </w:rPr>
        <w:t>przeliczeniowego uzyskuje się dochód miesięczny w wys. 1/12 dochodu ogłaszanego corocznie w drodze obwieszczenia, przez Prezesa GUS (http://www.stat.gov.pl) na podstawie art. 18 ustawy o podatku rolnym.</w:t>
      </w:r>
    </w:p>
    <w:p w:rsidR="00936F07" w:rsidRDefault="00936F07" w:rsidP="00EA0626">
      <w:pPr>
        <w:jc w:val="both"/>
        <w:rPr>
          <w:i/>
        </w:rPr>
      </w:pPr>
    </w:p>
    <w:p w:rsidR="00EA0626" w:rsidRPr="003849BC" w:rsidRDefault="00EA0626" w:rsidP="00EA0626">
      <w:pPr>
        <w:jc w:val="both"/>
        <w:rPr>
          <w:i/>
        </w:rPr>
      </w:pPr>
      <w:r w:rsidRPr="003849BC">
        <w:rPr>
          <w:i/>
        </w:rPr>
        <w:t>Gdy w momencie składania informacji (uprawniony do pomocy socjalnej) członek rodziny utracił dane źródło dochodów (np. bezrobocie czy przejście na urlop wychowawczy itp.) to zamiast dochodu za poprzedni rok podaje się aktualnie osiągany dochód, przez tą osobę,a następnie wylicza się średni  miesięczny dochód rodziny, zgodnie z zasadami podanymi powyżej.</w:t>
      </w:r>
    </w:p>
    <w:p w:rsidR="00EA0626" w:rsidRPr="00DB56FA" w:rsidRDefault="00EA0626" w:rsidP="00EA0626">
      <w:pPr>
        <w:jc w:val="both"/>
        <w:rPr>
          <w:i/>
          <w:sz w:val="28"/>
          <w:szCs w:val="28"/>
          <w:u w:val="single"/>
        </w:rPr>
      </w:pPr>
    </w:p>
    <w:p w:rsidR="00EA0626" w:rsidRPr="00DB56FA" w:rsidRDefault="00EA0626" w:rsidP="00EA0626">
      <w:pPr>
        <w:jc w:val="both"/>
        <w:rPr>
          <w:b/>
          <w:i/>
          <w:sz w:val="28"/>
          <w:szCs w:val="28"/>
          <w:u w:val="single"/>
        </w:rPr>
      </w:pPr>
      <w:r w:rsidRPr="00DB56FA">
        <w:rPr>
          <w:b/>
          <w:i/>
          <w:sz w:val="28"/>
          <w:szCs w:val="28"/>
          <w:u w:val="single"/>
        </w:rPr>
        <w:t xml:space="preserve">Uwaga: </w:t>
      </w:r>
    </w:p>
    <w:p w:rsidR="00AA67A2" w:rsidRPr="00AA67A2" w:rsidRDefault="00EA0626" w:rsidP="00AA67A2">
      <w:pPr>
        <w:jc w:val="both"/>
        <w:rPr>
          <w:rFonts w:ascii="Arial" w:hAnsi="Arial" w:cs="Arial"/>
          <w:b/>
          <w:i/>
          <w:color w:val="000000"/>
          <w:spacing w:val="5"/>
        </w:rPr>
      </w:pPr>
      <w:r w:rsidRPr="00AA67A2">
        <w:rPr>
          <w:rFonts w:ascii="Arial" w:hAnsi="Arial" w:cs="Arial"/>
          <w:b/>
          <w:i/>
        </w:rPr>
        <w:t xml:space="preserve">Sytuację materialną rodziny należy określić w oparciu o </w:t>
      </w:r>
      <w:r w:rsidR="00AA67A2" w:rsidRPr="00AA67A2">
        <w:rPr>
          <w:rFonts w:ascii="Arial" w:hAnsi="Arial" w:cs="Arial"/>
          <w:b/>
          <w:i/>
          <w:color w:val="000000"/>
          <w:spacing w:val="5"/>
        </w:rPr>
        <w:t>łączny dochód uzyskany w poprzednim roku podatkowym ze wszystkich źródeł np. wykazany w rubrykach: PIT 36:poz. 84+127+129+130;    PIT 37: poz. 62+89    PIT 38: poz. 26</w:t>
      </w:r>
    </w:p>
    <w:p w:rsidR="00A96DEF" w:rsidRPr="00AA67A2" w:rsidRDefault="00A96DEF" w:rsidP="00EA0626">
      <w:pPr>
        <w:jc w:val="both"/>
        <w:rPr>
          <w:rFonts w:ascii="Arial" w:hAnsi="Arial" w:cs="Arial"/>
          <w:b/>
          <w:i/>
        </w:rPr>
      </w:pPr>
    </w:p>
    <w:sectPr w:rsidR="00A96DEF" w:rsidRPr="00AA67A2" w:rsidSect="00903B73">
      <w:pgSz w:w="11906" w:h="16838"/>
      <w:pgMar w:top="1021"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NimbusSanNo5TEEMed">
    <w:altName w:val="Courier New"/>
    <w:panose1 w:val="00000000000000000000"/>
    <w:charset w:val="00"/>
    <w:family w:val="decorative"/>
    <w:notTrueType/>
    <w:pitch w:val="variable"/>
    <w:sig w:usb0="00000007" w:usb1="00000000" w:usb2="00000000" w:usb3="00000000" w:csb0="00000083"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EA65EE"/>
    <w:multiLevelType w:val="hybridMultilevel"/>
    <w:tmpl w:val="38D220C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noPunctuationKerning/>
  <w:characterSpacingControl w:val="doNotCompress"/>
  <w:compat/>
  <w:rsids>
    <w:rsidRoot w:val="00902BF7"/>
    <w:rsid w:val="00045525"/>
    <w:rsid w:val="001509BF"/>
    <w:rsid w:val="00261C17"/>
    <w:rsid w:val="0034570D"/>
    <w:rsid w:val="003849BC"/>
    <w:rsid w:val="004211FA"/>
    <w:rsid w:val="0057685C"/>
    <w:rsid w:val="005D3A40"/>
    <w:rsid w:val="006128EA"/>
    <w:rsid w:val="00813559"/>
    <w:rsid w:val="0083374E"/>
    <w:rsid w:val="008B6CAB"/>
    <w:rsid w:val="00902BF7"/>
    <w:rsid w:val="00903B73"/>
    <w:rsid w:val="0090665A"/>
    <w:rsid w:val="00936F07"/>
    <w:rsid w:val="00A671E5"/>
    <w:rsid w:val="00A96DEF"/>
    <w:rsid w:val="00AA67A2"/>
    <w:rsid w:val="00AB58F8"/>
    <w:rsid w:val="00BB718C"/>
    <w:rsid w:val="00D64B35"/>
    <w:rsid w:val="00DB56FA"/>
    <w:rsid w:val="00DE74E2"/>
    <w:rsid w:val="00E20B52"/>
    <w:rsid w:val="00EA0626"/>
    <w:rsid w:val="00ED0F9D"/>
    <w:rsid w:val="00F0056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61C17"/>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ul-wzoru">
    <w:name w:val="tytul-wzoru"/>
    <w:basedOn w:val="Normalny"/>
    <w:rsid w:val="00261C17"/>
    <w:pPr>
      <w:keepLines/>
      <w:spacing w:before="113" w:line="300" w:lineRule="exact"/>
      <w:jc w:val="center"/>
    </w:pPr>
    <w:rPr>
      <w:rFonts w:ascii="NimbusSanNo5TEEMed" w:hAnsi="NimbusSanNo5TEEMed"/>
      <w:noProof/>
      <w:sz w:val="26"/>
      <w:szCs w:val="20"/>
    </w:rPr>
  </w:style>
  <w:style w:type="paragraph" w:styleId="Tekstpodstawowywcity">
    <w:name w:val="Body Text Indent"/>
    <w:basedOn w:val="Normalny"/>
    <w:rsid w:val="00261C17"/>
    <w:pPr>
      <w:keepLines/>
      <w:spacing w:line="360" w:lineRule="auto"/>
      <w:ind w:firstLine="283"/>
      <w:jc w:val="center"/>
    </w:pPr>
    <w:rPr>
      <w:b/>
      <w:bCs/>
      <w:szCs w:val="22"/>
    </w:rPr>
  </w:style>
  <w:style w:type="paragraph" w:styleId="Tekstdymka">
    <w:name w:val="Balloon Text"/>
    <w:basedOn w:val="Normalny"/>
    <w:link w:val="TekstdymkaZnak"/>
    <w:semiHidden/>
    <w:unhideWhenUsed/>
    <w:rsid w:val="0083374E"/>
    <w:rPr>
      <w:rFonts w:ascii="Segoe UI" w:hAnsi="Segoe UI" w:cs="Segoe UI"/>
      <w:sz w:val="18"/>
      <w:szCs w:val="18"/>
    </w:rPr>
  </w:style>
  <w:style w:type="character" w:customStyle="1" w:styleId="TekstdymkaZnak">
    <w:name w:val="Tekst dymka Znak"/>
    <w:basedOn w:val="Domylnaczcionkaakapitu"/>
    <w:link w:val="Tekstdymka"/>
    <w:semiHidden/>
    <w:rsid w:val="0083374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3507</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Przykładowy wzór oświadczenia pracownika</vt:lpstr>
    </vt:vector>
  </TitlesOfParts>
  <Company>HP</Company>
  <LinksUpToDate>false</LinksUpToDate>
  <CharactersWithSpaces>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Przykładowy wzór oświadczenia pracownika</dc:title>
  <dc:creator>ezietek</dc:creator>
  <cp:lastModifiedBy>Dell</cp:lastModifiedBy>
  <cp:revision>2</cp:revision>
  <cp:lastPrinted>2021-11-18T10:17:00Z</cp:lastPrinted>
  <dcterms:created xsi:type="dcterms:W3CDTF">2022-03-09T21:22:00Z</dcterms:created>
  <dcterms:modified xsi:type="dcterms:W3CDTF">2022-03-09T21:22:00Z</dcterms:modified>
</cp:coreProperties>
</file>