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170" w:rsidRPr="004C2401" w:rsidRDefault="00447F0B" w:rsidP="00934170">
      <w:pPr>
        <w:spacing w:after="0" w:line="240" w:lineRule="auto"/>
        <w:rPr>
          <w:b/>
          <w:color w:val="034EA2"/>
          <w:sz w:val="48"/>
        </w:rPr>
      </w:pPr>
      <w:r>
        <w:rPr>
          <w:b/>
          <w:color w:val="034EA2"/>
          <w:sz w:val="48"/>
        </w:rPr>
        <w:t xml:space="preserve">Wymagania edukacyjne na poszczególne stopnie </w:t>
      </w:r>
    </w:p>
    <w:p w:rsidR="00934170" w:rsidRPr="004C2401" w:rsidRDefault="00934170" w:rsidP="00934170">
      <w:pPr>
        <w:spacing w:after="0" w:line="240" w:lineRule="auto"/>
        <w:rPr>
          <w:b/>
          <w:color w:val="F7941D"/>
          <w:sz w:val="32"/>
        </w:rPr>
      </w:pPr>
      <w:r w:rsidRPr="004C2401">
        <w:rPr>
          <w:b/>
          <w:color w:val="F7941D"/>
          <w:sz w:val="32"/>
        </w:rPr>
        <w:t>KLASA 5</w:t>
      </w:r>
    </w:p>
    <w:p w:rsidR="00934170" w:rsidRPr="004C2401" w:rsidRDefault="00934170" w:rsidP="00934170">
      <w:pPr>
        <w:spacing w:after="0" w:line="240" w:lineRule="auto"/>
        <w:ind w:left="142"/>
        <w:rPr>
          <w:b/>
          <w:color w:val="F7941D"/>
          <w:sz w:val="32"/>
        </w:rPr>
      </w:pPr>
    </w:p>
    <w:p w:rsidR="00934170" w:rsidRPr="004C2401" w:rsidRDefault="00934170" w:rsidP="00934170">
      <w:pPr>
        <w:pStyle w:val="NormalnyWeb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r w:rsidRPr="004C2401">
        <w:rPr>
          <w:rFonts w:asciiTheme="minorHAnsi" w:eastAsia="Times New Roman" w:hAnsiTheme="minorHAnsi"/>
          <w:sz w:val="20"/>
          <w:szCs w:val="20"/>
        </w:rPr>
        <w:t>Podstawa programowa określa cele kształcenia, a także obowiązkowy zakres treści programowych i oczekiwanych umiejętności, które uczeń o przeciętnych uzdolnieniach powinien przyswoić na danym etapie kształcenia. Opisane w niej wymagania s</w:t>
      </w:r>
      <w:r w:rsidRPr="004C2401">
        <w:rPr>
          <w:rFonts w:asciiTheme="minorHAnsi" w:hAnsiTheme="minorHAnsi"/>
          <w:sz w:val="20"/>
          <w:szCs w:val="20"/>
        </w:rPr>
        <w:t>zczegółowe można przypisać do pięciu kategorii.</w:t>
      </w:r>
    </w:p>
    <w:p w:rsidR="00934170" w:rsidRPr="004C2401" w:rsidRDefault="00934170" w:rsidP="00934170">
      <w:pPr>
        <w:pStyle w:val="NormalnyWeb"/>
        <w:spacing w:before="0" w:beforeAutospacing="0" w:after="0" w:afterAutospacing="0"/>
        <w:rPr>
          <w:rFonts w:asciiTheme="minorHAnsi" w:eastAsia="Times New Roman" w:hAnsiTheme="minorHAnsi"/>
          <w:sz w:val="20"/>
          <w:szCs w:val="20"/>
        </w:rPr>
      </w:pPr>
    </w:p>
    <w:p w:rsidR="00934170" w:rsidRPr="004C2401" w:rsidRDefault="00934170" w:rsidP="00934170">
      <w:pPr>
        <w:numPr>
          <w:ilvl w:val="0"/>
          <w:numId w:val="53"/>
        </w:numPr>
        <w:tabs>
          <w:tab w:val="num" w:pos="-2835"/>
        </w:tabs>
        <w:spacing w:after="0" w:line="240" w:lineRule="auto"/>
        <w:ind w:left="284" w:hanging="284"/>
        <w:rPr>
          <w:rFonts w:cs="Times New Roman"/>
          <w:sz w:val="20"/>
          <w:szCs w:val="20"/>
        </w:rPr>
      </w:pPr>
      <w:r w:rsidRPr="004C2401">
        <w:rPr>
          <w:sz w:val="20"/>
          <w:szCs w:val="20"/>
        </w:rPr>
        <w:t>Analizowanie i rozwiązywanie problemów – p</w:t>
      </w:r>
      <w:r w:rsidRPr="004C2401">
        <w:rPr>
          <w:rFonts w:cs="Times New Roman"/>
          <w:sz w:val="20"/>
          <w:szCs w:val="20"/>
        </w:rPr>
        <w:t>roblemy powinny być raczej proste i dotycz</w:t>
      </w:r>
      <w:r w:rsidRPr="004C2401">
        <w:rPr>
          <w:sz w:val="20"/>
          <w:szCs w:val="20"/>
        </w:rPr>
        <w:t>yć</w:t>
      </w:r>
      <w:r w:rsidRPr="004C2401">
        <w:rPr>
          <w:rFonts w:cs="Times New Roman"/>
          <w:sz w:val="20"/>
          <w:szCs w:val="20"/>
        </w:rPr>
        <w:t xml:space="preserve"> zagadnień, z którymi uczniowie spotykają się w szkole </w:t>
      </w:r>
      <w:r w:rsidRPr="004C2401">
        <w:rPr>
          <w:sz w:val="20"/>
          <w:szCs w:val="20"/>
        </w:rPr>
        <w:t>(np. na matematyce) lub</w:t>
      </w:r>
      <w:r w:rsidRPr="004C2401">
        <w:rPr>
          <w:rFonts w:cs="Times New Roman"/>
          <w:sz w:val="20"/>
          <w:szCs w:val="20"/>
        </w:rPr>
        <w:br/>
      </w:r>
      <w:r w:rsidRPr="004C2401">
        <w:rPr>
          <w:sz w:val="20"/>
          <w:szCs w:val="20"/>
        </w:rPr>
        <w:t xml:space="preserve">na co dzień; </w:t>
      </w:r>
      <w:r w:rsidRPr="004C2401">
        <w:rPr>
          <w:rFonts w:cs="Times New Roman"/>
          <w:sz w:val="20"/>
          <w:szCs w:val="20"/>
        </w:rPr>
        <w:t>rozwiąza</w:t>
      </w:r>
      <w:r w:rsidRPr="004C2401">
        <w:rPr>
          <w:sz w:val="20"/>
          <w:szCs w:val="20"/>
        </w:rPr>
        <w:t xml:space="preserve">nia mogą przyjmować </w:t>
      </w:r>
      <w:r w:rsidRPr="004C2401">
        <w:rPr>
          <w:rFonts w:cs="Times New Roman"/>
          <w:sz w:val="20"/>
          <w:szCs w:val="20"/>
        </w:rPr>
        <w:t>posta</w:t>
      </w:r>
      <w:r w:rsidRPr="004C2401">
        <w:rPr>
          <w:sz w:val="20"/>
          <w:szCs w:val="20"/>
        </w:rPr>
        <w:t>ć</w:t>
      </w:r>
      <w:r w:rsidRPr="004C2401">
        <w:rPr>
          <w:rFonts w:cs="Times New Roman"/>
          <w:sz w:val="20"/>
          <w:szCs w:val="20"/>
        </w:rPr>
        <w:t xml:space="preserve"> planu działania, algorytmu </w:t>
      </w:r>
      <w:r w:rsidRPr="004C2401">
        <w:rPr>
          <w:sz w:val="20"/>
          <w:szCs w:val="20"/>
        </w:rPr>
        <w:t>lub</w:t>
      </w:r>
      <w:r w:rsidRPr="004C2401">
        <w:rPr>
          <w:rFonts w:cs="Times New Roman"/>
          <w:sz w:val="20"/>
          <w:szCs w:val="20"/>
        </w:rPr>
        <w:t xml:space="preserve"> programu</w:t>
      </w:r>
      <w:r w:rsidRPr="004C2401">
        <w:rPr>
          <w:sz w:val="20"/>
          <w:szCs w:val="20"/>
        </w:rPr>
        <w:t xml:space="preserve"> (</w:t>
      </w:r>
      <w:r w:rsidRPr="004C2401">
        <w:rPr>
          <w:rFonts w:cs="Times New Roman"/>
          <w:sz w:val="20"/>
          <w:szCs w:val="20"/>
        </w:rPr>
        <w:t>nie należy wymagać od uczniów biegłości w programowaniu w jakimkolwiek języku</w:t>
      </w:r>
      <w:r w:rsidRPr="004C2401">
        <w:rPr>
          <w:sz w:val="20"/>
          <w:szCs w:val="20"/>
        </w:rPr>
        <w:t>)</w:t>
      </w:r>
      <w:r w:rsidRPr="004C2401">
        <w:rPr>
          <w:rFonts w:cs="Times New Roman"/>
          <w:sz w:val="20"/>
          <w:szCs w:val="20"/>
        </w:rPr>
        <w:t>.</w:t>
      </w:r>
    </w:p>
    <w:p w:rsidR="00934170" w:rsidRPr="004C2401" w:rsidRDefault="00934170" w:rsidP="00934170">
      <w:pPr>
        <w:spacing w:after="0" w:line="240" w:lineRule="auto"/>
        <w:ind w:left="284"/>
        <w:rPr>
          <w:rFonts w:cs="Times New Roman"/>
          <w:sz w:val="20"/>
          <w:szCs w:val="20"/>
        </w:rPr>
      </w:pPr>
    </w:p>
    <w:p w:rsidR="00934170" w:rsidRPr="004C2401" w:rsidRDefault="00934170" w:rsidP="00934170">
      <w:pPr>
        <w:numPr>
          <w:ilvl w:val="0"/>
          <w:numId w:val="53"/>
        </w:numPr>
        <w:spacing w:after="0" w:line="240" w:lineRule="auto"/>
        <w:ind w:left="284" w:hanging="284"/>
        <w:rPr>
          <w:rFonts w:cs="Times New Roman"/>
          <w:sz w:val="20"/>
          <w:szCs w:val="20"/>
        </w:rPr>
      </w:pPr>
      <w:r w:rsidRPr="004C2401">
        <w:rPr>
          <w:sz w:val="20"/>
          <w:szCs w:val="20"/>
        </w:rPr>
        <w:t xml:space="preserve">Posługiwanie się </w:t>
      </w:r>
      <w:r w:rsidRPr="004C2401">
        <w:rPr>
          <w:rFonts w:cs="Times New Roman"/>
          <w:sz w:val="20"/>
          <w:szCs w:val="20"/>
        </w:rPr>
        <w:t>komputer</w:t>
      </w:r>
      <w:r w:rsidRPr="004C2401">
        <w:rPr>
          <w:sz w:val="20"/>
          <w:szCs w:val="20"/>
        </w:rPr>
        <w:t>em, urządzeniami cyfrowymi i sieciami komputerowymi – u</w:t>
      </w:r>
      <w:r w:rsidRPr="004C2401">
        <w:rPr>
          <w:rFonts w:cs="Times New Roman"/>
          <w:sz w:val="20"/>
          <w:szCs w:val="20"/>
        </w:rPr>
        <w:t xml:space="preserve">czniowie powinni w trakcie lekcji bez większych problemów wykonywać </w:t>
      </w:r>
      <w:r w:rsidRPr="004C2401">
        <w:rPr>
          <w:sz w:val="20"/>
          <w:szCs w:val="20"/>
        </w:rPr>
        <w:t>konkretne zadania</w:t>
      </w:r>
      <w:r w:rsidRPr="004C2401">
        <w:rPr>
          <w:rFonts w:cs="Times New Roman"/>
          <w:sz w:val="20"/>
          <w:szCs w:val="20"/>
        </w:rPr>
        <w:t xml:space="preserve"> za pomocą </w:t>
      </w:r>
      <w:r w:rsidRPr="004C2401">
        <w:rPr>
          <w:sz w:val="20"/>
          <w:szCs w:val="20"/>
        </w:rPr>
        <w:t xml:space="preserve">dostępnego oprogramowania, w tym </w:t>
      </w:r>
      <w:r w:rsidRPr="004C2401">
        <w:rPr>
          <w:rFonts w:cs="Times New Roman"/>
          <w:sz w:val="20"/>
          <w:szCs w:val="20"/>
        </w:rPr>
        <w:t>sprawnie</w:t>
      </w:r>
      <w:r w:rsidRPr="004C2401">
        <w:rPr>
          <w:sz w:val="20"/>
          <w:szCs w:val="20"/>
        </w:rPr>
        <w:t xml:space="preserve"> korzystać z </w:t>
      </w:r>
      <w:r w:rsidRPr="004C2401">
        <w:rPr>
          <w:rFonts w:cs="Times New Roman"/>
          <w:sz w:val="20"/>
          <w:szCs w:val="20"/>
        </w:rPr>
        <w:t>menu</w:t>
      </w:r>
      <w:r w:rsidRPr="004C2401">
        <w:rPr>
          <w:sz w:val="20"/>
          <w:szCs w:val="20"/>
        </w:rPr>
        <w:t xml:space="preserve">, </w:t>
      </w:r>
      <w:r w:rsidRPr="004C2401">
        <w:rPr>
          <w:rFonts w:cs="Times New Roman"/>
          <w:sz w:val="20"/>
          <w:szCs w:val="20"/>
        </w:rPr>
        <w:t>pask</w:t>
      </w:r>
      <w:r w:rsidRPr="004C2401">
        <w:rPr>
          <w:sz w:val="20"/>
          <w:szCs w:val="20"/>
        </w:rPr>
        <w:t>ów</w:t>
      </w:r>
      <w:r w:rsidRPr="004C2401">
        <w:rPr>
          <w:rFonts w:cs="Times New Roman"/>
          <w:sz w:val="20"/>
          <w:szCs w:val="20"/>
        </w:rPr>
        <w:t xml:space="preserve"> narzędzi</w:t>
      </w:r>
      <w:r w:rsidRPr="004C2401">
        <w:rPr>
          <w:sz w:val="20"/>
          <w:szCs w:val="20"/>
        </w:rPr>
        <w:t xml:space="preserve"> i pomocy </w:t>
      </w:r>
      <w:r w:rsidRPr="004C2401">
        <w:rPr>
          <w:rFonts w:cs="Times New Roman"/>
          <w:sz w:val="20"/>
          <w:szCs w:val="20"/>
        </w:rPr>
        <w:t>program</w:t>
      </w:r>
      <w:r w:rsidRPr="004C2401">
        <w:rPr>
          <w:sz w:val="20"/>
          <w:szCs w:val="20"/>
        </w:rPr>
        <w:t xml:space="preserve">ów użytkowych i narzędziowych, oraz </w:t>
      </w:r>
      <w:r w:rsidRPr="004C2401">
        <w:rPr>
          <w:rFonts w:cs="Times New Roman"/>
          <w:sz w:val="20"/>
          <w:szCs w:val="20"/>
        </w:rPr>
        <w:t xml:space="preserve">tworzyć dokumentyi przedstawiać </w:t>
      </w:r>
      <w:r w:rsidRPr="004C2401">
        <w:rPr>
          <w:sz w:val="20"/>
          <w:szCs w:val="20"/>
        </w:rPr>
        <w:t xml:space="preserve">efekty swojej </w:t>
      </w:r>
      <w:r w:rsidRPr="004C2401">
        <w:rPr>
          <w:rFonts w:cs="Times New Roman"/>
          <w:sz w:val="20"/>
          <w:szCs w:val="20"/>
        </w:rPr>
        <w:t>pracy np. w postaci dokumentu tekstowego lub graficznego, arkusza, prezentacji, programu, baz danych czy wydruku.</w:t>
      </w:r>
    </w:p>
    <w:p w:rsidR="00934170" w:rsidRPr="004C2401" w:rsidRDefault="00934170" w:rsidP="00934170">
      <w:pPr>
        <w:spacing w:after="0" w:line="240" w:lineRule="auto"/>
        <w:ind w:left="284"/>
        <w:rPr>
          <w:rFonts w:cs="Times New Roman"/>
          <w:sz w:val="20"/>
          <w:szCs w:val="20"/>
        </w:rPr>
      </w:pPr>
    </w:p>
    <w:p w:rsidR="00934170" w:rsidRPr="004C2401" w:rsidRDefault="00934170" w:rsidP="00934170">
      <w:pPr>
        <w:pStyle w:val="NormalnyWeb"/>
        <w:numPr>
          <w:ilvl w:val="0"/>
          <w:numId w:val="53"/>
        </w:numPr>
        <w:spacing w:before="0" w:beforeAutospacing="0" w:after="0" w:afterAutospacing="0"/>
        <w:ind w:left="284" w:hanging="284"/>
        <w:rPr>
          <w:rFonts w:asciiTheme="minorHAnsi" w:hAnsiTheme="minorHAnsi"/>
          <w:sz w:val="20"/>
          <w:szCs w:val="20"/>
        </w:rPr>
      </w:pPr>
      <w:r w:rsidRPr="004C2401">
        <w:rPr>
          <w:rFonts w:asciiTheme="minorHAnsi" w:eastAsia="Times New Roman" w:hAnsiTheme="minorHAnsi"/>
          <w:sz w:val="20"/>
          <w:szCs w:val="20"/>
        </w:rPr>
        <w:t xml:space="preserve">Zarządzanie informacjami oraz dokumentami – uczniowie powinni umieć wyszukiwać informacje, porządkować je, analizować, przedstawiać w syntetycznej formie </w:t>
      </w:r>
      <w:r w:rsidRPr="004C2401">
        <w:rPr>
          <w:rFonts w:asciiTheme="minorHAnsi" w:eastAsia="Times New Roman" w:hAnsiTheme="minorHAnsi"/>
          <w:sz w:val="20"/>
          <w:szCs w:val="20"/>
        </w:rPr>
        <w:br/>
        <w:t>i udostępniać, a także gromadzić i organizować pliki w sieci lokalnej lub w chmurze.</w:t>
      </w:r>
    </w:p>
    <w:p w:rsidR="00934170" w:rsidRPr="004C2401" w:rsidRDefault="00934170" w:rsidP="00934170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0"/>
          <w:szCs w:val="20"/>
        </w:rPr>
      </w:pPr>
    </w:p>
    <w:p w:rsidR="00934170" w:rsidRPr="004C2401" w:rsidRDefault="00934170" w:rsidP="00934170">
      <w:pPr>
        <w:pStyle w:val="NormalnyWeb"/>
        <w:numPr>
          <w:ilvl w:val="0"/>
          <w:numId w:val="53"/>
        </w:numPr>
        <w:spacing w:before="0" w:beforeAutospacing="0" w:after="0" w:afterAutospacing="0"/>
        <w:ind w:left="284" w:hanging="284"/>
        <w:rPr>
          <w:rFonts w:asciiTheme="minorHAnsi" w:hAnsiTheme="minorHAnsi"/>
          <w:sz w:val="20"/>
          <w:szCs w:val="20"/>
        </w:rPr>
      </w:pPr>
      <w:r w:rsidRPr="004C2401">
        <w:rPr>
          <w:rFonts w:asciiTheme="minorHAnsi" w:eastAsia="Times New Roman" w:hAnsiTheme="minorHAnsi"/>
          <w:sz w:val="20"/>
          <w:szCs w:val="20"/>
        </w:rPr>
        <w:t xml:space="preserve">Przestrzeganie zasad bezpiecznej pracy z komputerem – uczniowie powinni przestrzegać regulaminu pracowni komputerowej </w:t>
      </w:r>
      <w:r w:rsidRPr="004C2401">
        <w:rPr>
          <w:rFonts w:asciiTheme="minorHAnsi" w:hAnsiTheme="minorHAnsi"/>
          <w:sz w:val="20"/>
          <w:szCs w:val="20"/>
        </w:rPr>
        <w:t xml:space="preserve">oraz zasad korzystania z sieci lokalnej i rozległej, </w:t>
      </w:r>
      <w:r w:rsidRPr="004C2401">
        <w:rPr>
          <w:rFonts w:asciiTheme="minorHAnsi" w:hAnsiTheme="minorHAnsi"/>
          <w:sz w:val="20"/>
          <w:szCs w:val="20"/>
        </w:rPr>
        <w:br/>
        <w:t>a także rozumieć</w:t>
      </w:r>
      <w:r w:rsidRPr="004C2401">
        <w:rPr>
          <w:rFonts w:asciiTheme="minorHAnsi" w:eastAsia="Times New Roman" w:hAnsiTheme="minorHAnsi"/>
          <w:sz w:val="20"/>
          <w:szCs w:val="20"/>
        </w:rPr>
        <w:t xml:space="preserve"> zagrożenia związane z szybkim rozwojem technologii informacyjnej</w:t>
      </w:r>
      <w:r w:rsidRPr="004C2401">
        <w:rPr>
          <w:rFonts w:asciiTheme="minorHAnsi" w:hAnsiTheme="minorHAnsi"/>
          <w:sz w:val="20"/>
          <w:szCs w:val="20"/>
        </w:rPr>
        <w:t>.</w:t>
      </w:r>
    </w:p>
    <w:p w:rsidR="00934170" w:rsidRPr="004C2401" w:rsidRDefault="00934170" w:rsidP="00934170">
      <w:pPr>
        <w:pStyle w:val="NormalnyWeb"/>
        <w:spacing w:before="0" w:beforeAutospacing="0" w:after="0" w:afterAutospacing="0"/>
        <w:ind w:left="284"/>
        <w:rPr>
          <w:rFonts w:asciiTheme="minorHAnsi" w:hAnsiTheme="minorHAnsi"/>
          <w:sz w:val="20"/>
          <w:szCs w:val="20"/>
        </w:rPr>
      </w:pPr>
    </w:p>
    <w:p w:rsidR="00934170" w:rsidRPr="004C2401" w:rsidRDefault="00934170" w:rsidP="00934170">
      <w:pPr>
        <w:pStyle w:val="NormalnyWeb"/>
        <w:numPr>
          <w:ilvl w:val="0"/>
          <w:numId w:val="53"/>
        </w:numPr>
        <w:spacing w:before="0" w:beforeAutospacing="0" w:after="0" w:afterAutospacing="0"/>
        <w:ind w:left="284" w:hanging="284"/>
        <w:rPr>
          <w:rFonts w:asciiTheme="minorHAnsi" w:eastAsia="Times New Roman" w:hAnsiTheme="minorHAnsi"/>
          <w:sz w:val="20"/>
          <w:szCs w:val="20"/>
        </w:rPr>
      </w:pPr>
      <w:r w:rsidRPr="004C2401">
        <w:rPr>
          <w:rFonts w:asciiTheme="minorHAnsi" w:eastAsia="Times New Roman" w:hAnsiTheme="minorHAnsi"/>
          <w:sz w:val="20"/>
          <w:szCs w:val="20"/>
        </w:rPr>
        <w:t>Przestrzeganie prawa i zasad współżycia – uczniowie powinni przestrzegać praw autorskich dotyczących korzystania z oprogramowania i innych utworów, a podczas korzystania z sieci i pracy w chmurze stosować się do zasad netykiety.</w:t>
      </w:r>
    </w:p>
    <w:p w:rsidR="00934170" w:rsidRPr="004C2401" w:rsidRDefault="00934170" w:rsidP="00934170">
      <w:pPr>
        <w:spacing w:after="0" w:line="240" w:lineRule="auto"/>
        <w:rPr>
          <w:sz w:val="20"/>
          <w:szCs w:val="20"/>
        </w:rPr>
      </w:pP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  <w:r w:rsidRPr="004C2401">
        <w:rPr>
          <w:sz w:val="20"/>
          <w:szCs w:val="20"/>
        </w:rPr>
        <w:t xml:space="preserve">Ocenianie uczniów na lekcjach informatyki powinno być zgodne z założeniami szkolnego systemu oceniania. Uczniom i rodzicom powinny być znane wymagania stawiane przez nauczycieli i sposoby oceniania. Niniejszy dokument zawiera najważniejsze informacje, które można zaprezentować na początku roku szkolnego. Ważne jest, aby standardowej ocenie towarzyszył opis osiągnięć ucznia – szczegółowe uwagi dotyczące sposobu rozumowania, podejścia do zagadnienia. Trzeba pamiętać, że treści programowe są różnorodne. Obejmują zarówno operowanie elementami algorytmiki, jak i posługiwanie się narzędziami informatycznymi, czyli technologią informacyjną. Umiejętności te należy oceniać </w:t>
      </w:r>
      <w:r w:rsidRPr="004C2401">
        <w:rPr>
          <w:sz w:val="20"/>
          <w:szCs w:val="20"/>
        </w:rPr>
        <w:br/>
        <w:t xml:space="preserve">w sposób równorzędny, ponieważ zdarza się, że uczniowie, którzy świetnie radzą sobie z programami użytkowymi, mają duże trudności z rozwiązywaniem problemów w postaci algorytmicznej, i odwrotnie – uczniowie rozwiązujący trudne problemy algorytmiczne i potrafiący sprawnie programować słabo posługują się programami użytkowymi. Należy uświadamiać uczniom ich braki, ale wystawiając ocenę, przykładać większą wagę do mocnych stron. </w:t>
      </w:r>
      <w:r w:rsidRPr="004C2401">
        <w:rPr>
          <w:sz w:val="20"/>
          <w:szCs w:val="20"/>
        </w:rPr>
        <w:br w:type="page"/>
      </w:r>
    </w:p>
    <w:p w:rsidR="00934170" w:rsidRPr="004C2401" w:rsidRDefault="00934170" w:rsidP="00934170">
      <w:pPr>
        <w:spacing w:after="0" w:line="240" w:lineRule="auto"/>
        <w:rPr>
          <w:sz w:val="20"/>
          <w:szCs w:val="20"/>
        </w:rPr>
      </w:pPr>
      <w:r w:rsidRPr="004C2401">
        <w:rPr>
          <w:sz w:val="20"/>
          <w:szCs w:val="20"/>
        </w:rPr>
        <w:lastRenderedPageBreak/>
        <w:t xml:space="preserve">Sprawdzając </w:t>
      </w:r>
      <w:r w:rsidRPr="004C2401">
        <w:rPr>
          <w:iCs/>
          <w:sz w:val="20"/>
          <w:szCs w:val="20"/>
        </w:rPr>
        <w:t>wiadomości i umiejętności uczniów, należy brać pod uwagę</w:t>
      </w:r>
      <w:r w:rsidRPr="004C2401">
        <w:rPr>
          <w:sz w:val="20"/>
          <w:szCs w:val="20"/>
        </w:rPr>
        <w:t xml:space="preserve"> osiem form aktywności.</w:t>
      </w:r>
    </w:p>
    <w:p w:rsidR="00934170" w:rsidRPr="004C2401" w:rsidRDefault="00934170" w:rsidP="00934170">
      <w:pPr>
        <w:spacing w:after="0" w:line="240" w:lineRule="auto"/>
        <w:rPr>
          <w:sz w:val="20"/>
          <w:szCs w:val="20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3548"/>
        <w:gridCol w:w="4538"/>
        <w:gridCol w:w="6525"/>
      </w:tblGrid>
      <w:tr w:rsidR="00934170" w:rsidRPr="004C2401" w:rsidTr="00C0715B">
        <w:trPr>
          <w:trHeight w:hRule="exact" w:val="468"/>
        </w:trPr>
        <w:tc>
          <w:tcPr>
            <w:tcW w:w="1214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jc w:val="center"/>
              <w:rPr>
                <w:b/>
                <w:color w:val="FFFFFF" w:themeColor="background1"/>
                <w:lang w:val="pl-PL"/>
              </w:rPr>
            </w:pPr>
            <w:r w:rsidRPr="004C2401">
              <w:rPr>
                <w:b/>
                <w:color w:val="FFFFFF" w:themeColor="background1"/>
                <w:lang w:val="pl-PL"/>
              </w:rPr>
              <w:t>Forma aktywności</w:t>
            </w:r>
          </w:p>
        </w:tc>
        <w:tc>
          <w:tcPr>
            <w:tcW w:w="155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jc w:val="center"/>
              <w:rPr>
                <w:b/>
                <w:color w:val="FFFFFF" w:themeColor="background1"/>
                <w:lang w:val="pl-PL"/>
              </w:rPr>
            </w:pPr>
            <w:r w:rsidRPr="004C2401">
              <w:rPr>
                <w:b/>
                <w:color w:val="FFFFFF" w:themeColor="background1"/>
                <w:lang w:val="pl-PL"/>
              </w:rPr>
              <w:t>Częstość formy aktywności</w:t>
            </w:r>
          </w:p>
        </w:tc>
        <w:tc>
          <w:tcPr>
            <w:tcW w:w="2233" w:type="pc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jc w:val="center"/>
              <w:rPr>
                <w:b/>
                <w:color w:val="FFFFFF" w:themeColor="background1"/>
                <w:lang w:val="pl-PL"/>
              </w:rPr>
            </w:pPr>
            <w:r w:rsidRPr="004C2401">
              <w:rPr>
                <w:b/>
                <w:color w:val="FFFFFF" w:themeColor="background1"/>
                <w:lang w:val="pl-PL"/>
              </w:rPr>
              <w:t>Uwagi</w:t>
            </w:r>
          </w:p>
        </w:tc>
      </w:tr>
      <w:tr w:rsidR="00934170" w:rsidRPr="004C2401" w:rsidTr="00C0715B">
        <w:trPr>
          <w:trHeight w:hRule="exact" w:val="794"/>
        </w:trPr>
        <w:tc>
          <w:tcPr>
            <w:tcW w:w="1214" w:type="pct"/>
            <w:tcBorders>
              <w:top w:val="single" w:sz="4" w:space="0" w:color="FFFFFF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 xml:space="preserve">zadania i ćwiczenia wykonywane </w:t>
            </w: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br/>
              <w:t>podczas lekcji</w:t>
            </w:r>
          </w:p>
        </w:tc>
        <w:tc>
          <w:tcPr>
            <w:tcW w:w="1553" w:type="pct"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na każdej lekcji</w:t>
            </w:r>
          </w:p>
        </w:tc>
        <w:tc>
          <w:tcPr>
            <w:tcW w:w="2233" w:type="pct"/>
            <w:tcBorders>
              <w:top w:val="single" w:sz="4" w:space="0" w:color="FFFFFF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oceniać należy przede wszystkim zgodność efektu pracy ucznia nad zadaniami </w:t>
            </w:r>
            <w:r w:rsidRPr="004C2401">
              <w:rPr>
                <w:rFonts w:asciiTheme="minorHAnsi" w:hAnsiTheme="minorHAnsi"/>
                <w:sz w:val="20"/>
                <w:szCs w:val="20"/>
                <w:lang w:val="pl-PL"/>
              </w:rPr>
              <w:br/>
              <w:t>i ćwiczeniami z postawionym problemem (np. czy funkcja utworzona przez ucznia daje właściwy wynik), mniejsze znaczenie ma sposób rozwiązania</w:t>
            </w:r>
          </w:p>
        </w:tc>
      </w:tr>
      <w:tr w:rsidR="00934170" w:rsidRPr="004C2401" w:rsidTr="00C0715B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praca na lekcji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na każdej lekcji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oceniać należy </w:t>
            </w: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sposób pracy, aktywność, przestrzeganie regulaminu pracowni</w:t>
            </w:r>
          </w:p>
        </w:tc>
      </w:tr>
      <w:tr w:rsidR="00934170" w:rsidRPr="004C2401" w:rsidTr="00C0715B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odpowiedzi ustne, udział w dyskusjach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czasami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934170" w:rsidRPr="004C2401" w:rsidRDefault="00934170" w:rsidP="00C0715B">
            <w:pPr>
              <w:ind w:left="57"/>
              <w:rPr>
                <w:rFonts w:eastAsia="AgendaPl RegularCondensed" w:cs="AgendaPl RegularCondensed"/>
                <w:sz w:val="20"/>
                <w:szCs w:val="20"/>
                <w:lang w:val="pl-PL"/>
              </w:rPr>
            </w:pPr>
          </w:p>
        </w:tc>
      </w:tr>
      <w:tr w:rsidR="00934170" w:rsidRPr="004C2401" w:rsidTr="00C0715B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sprawdziany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po każdym dziale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mogą mieć formę testu</w:t>
            </w:r>
          </w:p>
        </w:tc>
      </w:tr>
      <w:tr w:rsidR="00934170" w:rsidRPr="004C2401" w:rsidTr="00C0715B">
        <w:trPr>
          <w:trHeight w:hRule="exact" w:val="794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prace domowe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czasami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 xml:space="preserve">jeśli praca domowa wymaga użycia komputera, należy przypomnieć uczniom, że w razie potrzeby mogą skorzystać z komputera np. w bibliotece lub </w:t>
            </w: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br/>
              <w:t xml:space="preserve">w pracowni komputerowej – </w:t>
            </w:r>
            <w:r w:rsidRPr="004C2401">
              <w:rPr>
                <w:rFonts w:asciiTheme="minorHAnsi" w:hAnsiTheme="minorHAnsi"/>
                <w:sz w:val="20"/>
                <w:szCs w:val="20"/>
                <w:lang w:val="pl-PL"/>
              </w:rPr>
              <w:t>w trakcie zajęć dodatkowych</w:t>
            </w:r>
          </w:p>
        </w:tc>
      </w:tr>
      <w:tr w:rsidR="00934170" w:rsidRPr="004C2401" w:rsidTr="00C0715B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referaty, opracowania, projekty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czasami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934170" w:rsidRPr="004C2401" w:rsidRDefault="00934170" w:rsidP="00C0715B">
            <w:pPr>
              <w:ind w:left="57"/>
              <w:rPr>
                <w:rFonts w:eastAsia="AgendaPl RegularCondensed" w:cs="AgendaPl RegularCondensed"/>
                <w:sz w:val="20"/>
                <w:szCs w:val="20"/>
                <w:lang w:val="pl-PL"/>
              </w:rPr>
            </w:pPr>
          </w:p>
        </w:tc>
      </w:tr>
      <w:tr w:rsidR="00934170" w:rsidRPr="004C2401" w:rsidTr="00C0715B">
        <w:trPr>
          <w:trHeight w:hRule="exact" w:val="340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przygotowanie do lekcji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sz w:val="20"/>
                <w:szCs w:val="20"/>
                <w:lang w:val="pl-PL"/>
              </w:rPr>
              <w:t>w razie potrzeby</w:t>
            </w: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sz w:val="20"/>
                <w:szCs w:val="20"/>
                <w:lang w:val="pl-PL"/>
              </w:rPr>
              <w:t xml:space="preserve">oceniać należy </w:t>
            </w: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pomysły i materiały przygotowane do pracy na lekcji</w:t>
            </w:r>
          </w:p>
        </w:tc>
      </w:tr>
      <w:tr w:rsidR="00934170" w:rsidRPr="004C2401" w:rsidTr="00C0715B">
        <w:trPr>
          <w:trHeight w:hRule="exact" w:val="567"/>
        </w:trPr>
        <w:tc>
          <w:tcPr>
            <w:tcW w:w="1214" w:type="pct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udział w konkursach</w:t>
            </w:r>
          </w:p>
        </w:tc>
        <w:tc>
          <w:tcPr>
            <w:tcW w:w="155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934170" w:rsidRPr="004C2401" w:rsidRDefault="00934170" w:rsidP="00C0715B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23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hideMark/>
          </w:tcPr>
          <w:p w:rsidR="00934170" w:rsidRPr="004C2401" w:rsidRDefault="00934170" w:rsidP="00C0715B">
            <w:pPr>
              <w:pStyle w:val="TableParagraph"/>
              <w:spacing w:before="46"/>
              <w:ind w:left="57"/>
              <w:rPr>
                <w:rFonts w:asciiTheme="minorHAnsi" w:hAnsi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color w:val="231F20"/>
                <w:sz w:val="20"/>
                <w:szCs w:val="20"/>
                <w:lang w:val="pl-PL"/>
              </w:rPr>
              <w:t>nieobowiązkowa forma aktywności; przejście do kolejnych etapów powinno odpowiednio podwyższyć ocenę końcową</w:t>
            </w:r>
          </w:p>
        </w:tc>
      </w:tr>
    </w:tbl>
    <w:p w:rsidR="00934170" w:rsidRPr="004C2401" w:rsidRDefault="00934170" w:rsidP="00934170">
      <w:pPr>
        <w:spacing w:after="0" w:line="240" w:lineRule="auto"/>
        <w:rPr>
          <w:sz w:val="32"/>
          <w:szCs w:val="32"/>
        </w:rPr>
      </w:pPr>
    </w:p>
    <w:p w:rsidR="00934170" w:rsidRPr="004C2401" w:rsidRDefault="00934170" w:rsidP="00934170">
      <w:pPr>
        <w:rPr>
          <w:b/>
          <w:color w:val="F7941D"/>
          <w:sz w:val="32"/>
          <w:szCs w:val="32"/>
        </w:rPr>
      </w:pPr>
      <w:r w:rsidRPr="004C2401">
        <w:rPr>
          <w:b/>
          <w:color w:val="F7941D"/>
          <w:sz w:val="32"/>
          <w:szCs w:val="32"/>
        </w:rPr>
        <w:t>Opis wymagań ogólnych, które uczeń musi spełnić, aby uzyskać daną ocenę</w:t>
      </w: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  <w:r w:rsidRPr="004C2401">
        <w:rPr>
          <w:b/>
          <w:sz w:val="20"/>
          <w:szCs w:val="20"/>
        </w:rPr>
        <w:t>Ocena celująca(6)</w:t>
      </w:r>
      <w:r w:rsidRPr="004C2401">
        <w:rPr>
          <w:sz w:val="20"/>
          <w:szCs w:val="20"/>
        </w:rPr>
        <w:t xml:space="preserve"> – uczeń wykonuje samodzielnie i bezbłędnie wszystkie zadania z lekcji oraz dostarczone przez nauczyciela trudniejsze zadania dodatkowe; jest aktywny i pracuje systematycznie; posiada wiadomości i umiejętności wykraczające poza te, które są wymienione w planie wynikowym; w konkursach informatycznych przechodzi poza etap szkolny; w razie potrzeby pomaga nauczycielowi (np. przygotowuje potrzebne na lekcję materiały pomocnicze, pomaga </w:t>
      </w:r>
      <w:r w:rsidR="002D5042" w:rsidRPr="004C2401">
        <w:rPr>
          <w:sz w:val="20"/>
          <w:szCs w:val="20"/>
        </w:rPr>
        <w:t>innym uczniom</w:t>
      </w:r>
      <w:r w:rsidRPr="004C2401">
        <w:rPr>
          <w:sz w:val="20"/>
          <w:szCs w:val="20"/>
        </w:rPr>
        <w:t xml:space="preserve"> w pracy); pomaga nauczycielom innych przedmiotów w wykorzystaniu komputera na ich lekcjach.</w:t>
      </w:r>
    </w:p>
    <w:p w:rsidR="00934170" w:rsidRPr="004C2401" w:rsidRDefault="00934170" w:rsidP="00934170">
      <w:pPr>
        <w:spacing w:after="0" w:line="240" w:lineRule="auto"/>
        <w:jc w:val="both"/>
        <w:rPr>
          <w:b/>
          <w:sz w:val="20"/>
          <w:szCs w:val="20"/>
        </w:rPr>
      </w:pP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  <w:r w:rsidRPr="004C2401">
        <w:rPr>
          <w:b/>
          <w:sz w:val="20"/>
          <w:szCs w:val="20"/>
        </w:rPr>
        <w:t>Ocena bardzo dobra (5)</w:t>
      </w:r>
      <w:r w:rsidRPr="004C2401">
        <w:rPr>
          <w:sz w:val="20"/>
          <w:szCs w:val="20"/>
        </w:rPr>
        <w:t xml:space="preserve"> – uczeń wykonuje samodzielnie i bezbłędnie wszystkie zadania z lekcji; jest aktywny i pracuje systematycznie; posiada wiadomości i umiejętności wymienione w planie wynikowym; w razie potrzeby pomaga nauczycielowi (pomaga </w:t>
      </w:r>
      <w:r w:rsidR="00F26262" w:rsidRPr="004C2401">
        <w:rPr>
          <w:sz w:val="20"/>
          <w:szCs w:val="20"/>
        </w:rPr>
        <w:t>innym uczniom</w:t>
      </w:r>
      <w:r w:rsidRPr="004C2401">
        <w:rPr>
          <w:sz w:val="20"/>
          <w:szCs w:val="20"/>
        </w:rPr>
        <w:t xml:space="preserve"> w pracy).</w:t>
      </w:r>
    </w:p>
    <w:p w:rsidR="00934170" w:rsidRPr="004C2401" w:rsidRDefault="00934170" w:rsidP="00934170">
      <w:pPr>
        <w:spacing w:after="0" w:line="240" w:lineRule="auto"/>
        <w:jc w:val="both"/>
        <w:rPr>
          <w:b/>
          <w:sz w:val="20"/>
          <w:szCs w:val="20"/>
        </w:rPr>
      </w:pP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  <w:r w:rsidRPr="004C2401">
        <w:rPr>
          <w:b/>
          <w:sz w:val="20"/>
          <w:szCs w:val="20"/>
        </w:rPr>
        <w:t>Ocena dobra (4)</w:t>
      </w:r>
      <w:r w:rsidRPr="004C2401">
        <w:rPr>
          <w:sz w:val="20"/>
          <w:szCs w:val="20"/>
        </w:rPr>
        <w:t xml:space="preserve"> – uczeń wykonuje samodzielnie i niemal bezbłędnie łatwiejsze oraz niektóre trudniejsze zadania z lekcji; pracuje systematycznie i wykazuje postępy; posiada wiadomości i umiejętności wymienione w planie wynikowym.</w:t>
      </w:r>
    </w:p>
    <w:p w:rsidR="00934170" w:rsidRPr="004C2401" w:rsidRDefault="00934170" w:rsidP="00934170">
      <w:pPr>
        <w:spacing w:after="0" w:line="240" w:lineRule="auto"/>
        <w:jc w:val="both"/>
        <w:rPr>
          <w:b/>
          <w:sz w:val="20"/>
          <w:szCs w:val="20"/>
        </w:rPr>
      </w:pP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  <w:r w:rsidRPr="004C2401">
        <w:rPr>
          <w:b/>
          <w:sz w:val="20"/>
          <w:szCs w:val="20"/>
        </w:rPr>
        <w:lastRenderedPageBreak/>
        <w:t>Ocena dostateczna (3)</w:t>
      </w:r>
      <w:r w:rsidRPr="004C2401">
        <w:rPr>
          <w:sz w:val="20"/>
          <w:szCs w:val="20"/>
        </w:rPr>
        <w:t xml:space="preserve"> – uczeń wykonuje łatwe zadania z lekcji, czasem z niewielką pomocą, przeważnie je kończy; stara się pracować systematycznie i wykazuje postępy; posiada większą część wiadomości i umiejętności wymienionych w planie wynikowym.</w:t>
      </w: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  <w:r w:rsidRPr="004C2401">
        <w:rPr>
          <w:b/>
          <w:sz w:val="20"/>
          <w:szCs w:val="20"/>
        </w:rPr>
        <w:t>Ocena dopuszczająca (2)</w:t>
      </w:r>
      <w:r w:rsidRPr="004C2401">
        <w:rPr>
          <w:sz w:val="20"/>
          <w:szCs w:val="20"/>
        </w:rPr>
        <w:t xml:space="preserve"> – uczeń czasami wykonuje łatwe zadania z lekcji, niektórych zadań nie kończy; posiada tylko część wiadomości i umiejętności wymienionych w planie wynikowym, jednak brak systematyczności nie przekreśla możliwości uzyskania przez niego podstawowej wiedzy informatycznej oraz odpowiednich umiejętności w toku dalszej nauki.</w:t>
      </w: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</w:p>
    <w:p w:rsidR="00934170" w:rsidRPr="004C2401" w:rsidRDefault="00934170" w:rsidP="00934170">
      <w:pPr>
        <w:spacing w:after="0" w:line="240" w:lineRule="auto"/>
        <w:jc w:val="both"/>
        <w:rPr>
          <w:sz w:val="20"/>
          <w:szCs w:val="20"/>
        </w:rPr>
      </w:pPr>
    </w:p>
    <w:p w:rsidR="00934170" w:rsidRPr="004C2401" w:rsidRDefault="00934170" w:rsidP="00934170">
      <w:pPr>
        <w:rPr>
          <w:b/>
          <w:color w:val="F7941D"/>
          <w:sz w:val="32"/>
          <w:szCs w:val="32"/>
        </w:rPr>
      </w:pPr>
      <w:r w:rsidRPr="004C2401">
        <w:rPr>
          <w:b/>
          <w:color w:val="F7941D"/>
          <w:sz w:val="32"/>
          <w:szCs w:val="32"/>
        </w:rPr>
        <w:t>Uwagi dodatkowe</w:t>
      </w:r>
    </w:p>
    <w:p w:rsidR="00934170" w:rsidRPr="004C2401" w:rsidRDefault="00934170" w:rsidP="00934170">
      <w:pPr>
        <w:pStyle w:val="Akapitzlist"/>
        <w:numPr>
          <w:ilvl w:val="0"/>
          <w:numId w:val="54"/>
        </w:numPr>
        <w:spacing w:after="0" w:line="240" w:lineRule="auto"/>
        <w:ind w:left="284" w:hanging="284"/>
        <w:rPr>
          <w:sz w:val="20"/>
          <w:szCs w:val="20"/>
        </w:rPr>
      </w:pPr>
      <w:r w:rsidRPr="004C2401">
        <w:rPr>
          <w:sz w:val="20"/>
          <w:szCs w:val="20"/>
        </w:rPr>
        <w:t xml:space="preserve">Jeśli przyjęte w szkole zasady na to pozwalają, nie trzeba wymagać od uczniów prowadzenia zeszytu (należy wówczas poprosić o gromadzenie wydruków oraz notatek wykonywanych podczas lekcji w teczce lub segregatorze). Konieczne jest natomiast systematyczne zapisywanie wykonanych w pracowni ćwiczeń w określonym miejscu </w:t>
      </w:r>
      <w:r w:rsidRPr="004C2401">
        <w:rPr>
          <w:sz w:val="20"/>
          <w:szCs w:val="20"/>
        </w:rPr>
        <w:br/>
        <w:t>w sieci lokalnej lub w chmurze. Można też poprosić uczniów o przynoszenie na lekcje pamięci USB – w celu prowadzenia własnego archiwum plików.</w:t>
      </w:r>
    </w:p>
    <w:p w:rsidR="00934170" w:rsidRPr="004C2401" w:rsidRDefault="00934170" w:rsidP="00934170">
      <w:pPr>
        <w:pStyle w:val="Akapitzlist"/>
        <w:spacing w:after="0" w:line="240" w:lineRule="auto"/>
        <w:ind w:left="284"/>
        <w:rPr>
          <w:sz w:val="20"/>
          <w:szCs w:val="20"/>
        </w:rPr>
      </w:pPr>
    </w:p>
    <w:p w:rsidR="00934170" w:rsidRPr="004C2401" w:rsidRDefault="00934170" w:rsidP="00934170">
      <w:pPr>
        <w:pStyle w:val="Akapitzlist"/>
        <w:numPr>
          <w:ilvl w:val="0"/>
          <w:numId w:val="54"/>
        </w:numPr>
        <w:spacing w:after="0" w:line="240" w:lineRule="auto"/>
        <w:ind w:left="284" w:hanging="284"/>
        <w:rPr>
          <w:sz w:val="20"/>
          <w:szCs w:val="20"/>
        </w:rPr>
      </w:pPr>
      <w:r w:rsidRPr="004C2401">
        <w:rPr>
          <w:sz w:val="20"/>
          <w:szCs w:val="20"/>
        </w:rPr>
        <w:t>Warto zachęcać uczniów do samodzielnego oceniania swojej pracy – powinni umieć stwierdzić, czy ich rozwiązanie jest poprawne. W miarę możliwości należy uzasadniać oceny i dyskutować je z uczniami.</w:t>
      </w:r>
    </w:p>
    <w:p w:rsidR="00934170" w:rsidRPr="004C2401" w:rsidRDefault="00934170" w:rsidP="00934170">
      <w:pPr>
        <w:spacing w:after="0" w:line="240" w:lineRule="auto"/>
        <w:rPr>
          <w:sz w:val="20"/>
          <w:szCs w:val="20"/>
        </w:rPr>
      </w:pPr>
    </w:p>
    <w:p w:rsidR="00934170" w:rsidRPr="004C2401" w:rsidRDefault="00934170" w:rsidP="00934170">
      <w:pPr>
        <w:pStyle w:val="Akapitzlist"/>
        <w:numPr>
          <w:ilvl w:val="0"/>
          <w:numId w:val="54"/>
        </w:numPr>
        <w:spacing w:after="0" w:line="240" w:lineRule="auto"/>
        <w:ind w:left="284" w:hanging="284"/>
        <w:rPr>
          <w:sz w:val="20"/>
          <w:szCs w:val="20"/>
        </w:rPr>
      </w:pPr>
      <w:r w:rsidRPr="004C2401">
        <w:rPr>
          <w:sz w:val="20"/>
          <w:szCs w:val="20"/>
        </w:rPr>
        <w:t>Aby poprawić ocenę, uczeń powinien wykonać powtórnie najgorzej ocenione zadania (lub zadania podobnego typu) w trakcie prowadzonych w pracowni zajęć dodatkowych albo w domu, jeśli jest taka możliwość i można wierzyć, że dziecko będzie pracować samodzielnie.</w:t>
      </w:r>
    </w:p>
    <w:p w:rsidR="00934170" w:rsidRPr="004C2401" w:rsidRDefault="00934170" w:rsidP="00934170">
      <w:pPr>
        <w:pStyle w:val="Akapitzlist"/>
        <w:spacing w:after="0" w:line="240" w:lineRule="auto"/>
        <w:ind w:left="284"/>
        <w:rPr>
          <w:sz w:val="20"/>
          <w:szCs w:val="20"/>
        </w:rPr>
      </w:pPr>
    </w:p>
    <w:p w:rsidR="00934170" w:rsidRPr="004C2401" w:rsidRDefault="00934170" w:rsidP="00934170">
      <w:pPr>
        <w:pStyle w:val="Akapitzlist"/>
        <w:numPr>
          <w:ilvl w:val="0"/>
          <w:numId w:val="54"/>
        </w:numPr>
        <w:spacing w:after="0" w:line="240" w:lineRule="auto"/>
        <w:ind w:left="284" w:hanging="284"/>
        <w:rPr>
          <w:sz w:val="20"/>
          <w:szCs w:val="20"/>
        </w:rPr>
      </w:pPr>
      <w:r w:rsidRPr="004C2401">
        <w:rPr>
          <w:sz w:val="20"/>
          <w:szCs w:val="20"/>
        </w:rPr>
        <w:t>Uczeń powinien mieć możliwość zgłoszenia nieprzygotowania dwa razy w semestrze. Nieprzygotowanie powinno zostać zgłoszone przed rozpoczęciem lekcji (np. podczas sprawdzania obecności). Nie zwalnia ono ucznia z udziału w lekcji – jeśli to konieczne, uczniowi powinni podczas zajęć pomagać nauczyciel i koledzy.</w:t>
      </w:r>
    </w:p>
    <w:p w:rsidR="00934170" w:rsidRPr="004C2401" w:rsidRDefault="00934170" w:rsidP="00934170">
      <w:pPr>
        <w:spacing w:after="0" w:line="240" w:lineRule="auto"/>
        <w:rPr>
          <w:sz w:val="20"/>
          <w:szCs w:val="20"/>
        </w:rPr>
      </w:pPr>
    </w:p>
    <w:p w:rsidR="00934170" w:rsidRPr="004C2401" w:rsidRDefault="00934170" w:rsidP="00934170">
      <w:pPr>
        <w:pStyle w:val="Akapitzlist"/>
        <w:numPr>
          <w:ilvl w:val="0"/>
          <w:numId w:val="54"/>
        </w:numPr>
        <w:spacing w:after="0" w:line="240" w:lineRule="auto"/>
        <w:ind w:left="284" w:hanging="284"/>
        <w:rPr>
          <w:rFonts w:cs="Arial"/>
          <w:sz w:val="20"/>
          <w:szCs w:val="20"/>
        </w:rPr>
      </w:pPr>
      <w:r w:rsidRPr="004C2401">
        <w:rPr>
          <w:sz w:val="20"/>
          <w:szCs w:val="20"/>
        </w:rPr>
        <w:t>Uczeń, który był dłużej nieobecny, powinien w miarę możliwości nadrobić istotne ćwiczenia i zadania wykonane na opuszczonych lekcjach.Można określić, że jeśli np. liczba niewykonanych ćwiczeń przekroczy 20% wszystkich prac z danego działu, uczeń powinien to nadrobić.</w:t>
      </w:r>
    </w:p>
    <w:p w:rsidR="00934170" w:rsidRPr="004C2401" w:rsidRDefault="00934170" w:rsidP="00934170">
      <w:pPr>
        <w:rPr>
          <w:b/>
          <w:color w:val="F7941D"/>
          <w:sz w:val="32"/>
        </w:rPr>
      </w:pPr>
    </w:p>
    <w:p w:rsidR="00934170" w:rsidRPr="004C2401" w:rsidRDefault="00934170" w:rsidP="00934170">
      <w:pPr>
        <w:rPr>
          <w:b/>
          <w:color w:val="F7941D"/>
          <w:sz w:val="32"/>
        </w:rPr>
      </w:pPr>
      <w:r w:rsidRPr="004C2401">
        <w:rPr>
          <w:b/>
          <w:color w:val="F7941D"/>
          <w:sz w:val="32"/>
        </w:rPr>
        <w:br w:type="page"/>
      </w:r>
    </w:p>
    <w:p w:rsidR="00934170" w:rsidRPr="004C2401" w:rsidRDefault="00934170" w:rsidP="00934170">
      <w:pPr>
        <w:spacing w:after="0" w:line="240" w:lineRule="auto"/>
        <w:rPr>
          <w:b/>
          <w:color w:val="F7941D"/>
          <w:sz w:val="32"/>
          <w:szCs w:val="32"/>
        </w:rPr>
      </w:pPr>
      <w:r w:rsidRPr="004C2401">
        <w:rPr>
          <w:b/>
          <w:color w:val="F7941D"/>
          <w:sz w:val="32"/>
          <w:szCs w:val="32"/>
        </w:rPr>
        <w:lastRenderedPageBreak/>
        <w:t>Katalog wymagań programowych na poszczególne oceny szkolne</w:t>
      </w:r>
    </w:p>
    <w:p w:rsidR="00934170" w:rsidRPr="004C2401" w:rsidRDefault="00934170" w:rsidP="00934170">
      <w:pPr>
        <w:spacing w:after="0" w:line="240" w:lineRule="auto"/>
        <w:ind w:left="142"/>
        <w:jc w:val="both"/>
        <w:rPr>
          <w:b/>
          <w:sz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934170" w:rsidRPr="004C2401" w:rsidTr="00934170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34170" w:rsidRPr="004C2401" w:rsidRDefault="00934170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691548" w:rsidRPr="004C2401" w:rsidTr="00691548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</w:tcPr>
          <w:p w:rsidR="00934170" w:rsidRPr="004C2401" w:rsidRDefault="00691548" w:rsidP="00691548">
            <w:pPr>
              <w:pStyle w:val="TableParagraph"/>
              <w:jc w:val="center"/>
              <w:rPr>
                <w:rFonts w:asciiTheme="minorHAnsi" w:hAnsiTheme="minorHAnsi"/>
                <w:b/>
                <w:color w:val="FFFFFF" w:themeColor="background1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 w:themeColor="background1"/>
                <w:lang w:val="pl-PL"/>
              </w:rPr>
              <w:t>1. Lekcje z aplikacjami</w:t>
            </w:r>
          </w:p>
        </w:tc>
      </w:tr>
      <w:tr w:rsidR="00691548" w:rsidRPr="004C2401" w:rsidTr="004C2401">
        <w:trPr>
          <w:trHeight w:val="510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lang w:val="pl-PL"/>
              </w:rPr>
              <w:t>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 w:cstheme="minorHAnsi"/>
                <w:b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>Zaczynamy!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91548" w:rsidRPr="004C2401" w:rsidRDefault="00057261" w:rsidP="004C240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Przypomnienie zasad BHP. Zachowanie prawidłowej postawy przed komputerem. Elementy jednostki centralnej komputera i urządzenia zewnętrzne. Ochrona przed wirusami.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stosuje się do zasad BHP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wymienia zasady bezpiecznej pracy z komputerem</w:t>
            </w:r>
          </w:p>
          <w:p w:rsidR="00E10C70" w:rsidRPr="004C2401" w:rsidRDefault="00E10C70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przyjmuje poprawną postawę podczas pracy z komputerem</w:t>
            </w:r>
          </w:p>
        </w:tc>
      </w:tr>
      <w:tr w:rsidR="00691548" w:rsidRPr="004C2401" w:rsidTr="004C2401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wymienia konsekwencje niestosowania programów antywirusowych</w:t>
            </w:r>
          </w:p>
        </w:tc>
      </w:tr>
      <w:tr w:rsidR="00691548" w:rsidRPr="004C2401" w:rsidTr="004C2401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wymienia podstawowe rodzaje złośliwego oprogramowania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wymienia podstawowe elementy jednostki centralnej</w:t>
            </w:r>
          </w:p>
        </w:tc>
      </w:tr>
      <w:tr w:rsidR="00691548" w:rsidRPr="004C2401" w:rsidTr="004C2401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opisuje sposoby ochrony danych i komputera przed złośliwym oprogramowaniem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br/>
              <w:t>i nieautoryzowanym dostępem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opisuje funkcje podstawowych elementów jednostki centralnej</w:t>
            </w:r>
          </w:p>
        </w:tc>
      </w:tr>
      <w:tr w:rsidR="00691548" w:rsidRPr="004C2401" w:rsidTr="004C2401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wymienia przykłady wirusów komputerowych i omawia sposób ich działania</w:t>
            </w:r>
          </w:p>
        </w:tc>
      </w:tr>
      <w:tr w:rsidR="00691548" w:rsidRPr="004C2401" w:rsidTr="004C2401"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pStyle w:val="TableParagraph"/>
              <w:ind w:left="57"/>
              <w:rPr>
                <w:rFonts w:asciiTheme="minorHAnsi" w:hAnsiTheme="minorHAnsi" w:cstheme="minorHAnsi"/>
                <w:b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Biblioteka </w:t>
            </w:r>
            <w:r w:rsidRPr="004C2401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br/>
              <w:t>z obrazkami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057261" w:rsidP="004C240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Wprowadzenie do grafiki wektorowej. Biblioteka klipartów.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uruchamia bibliotekę klipartów</w:t>
            </w:r>
          </w:p>
        </w:tc>
      </w:tr>
      <w:tr w:rsidR="00691548" w:rsidRPr="004C2401" w:rsidTr="00C0715B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zapisuje na dysku obrazek z</w:t>
            </w:r>
            <w:r w:rsidR="00E10C70" w:rsidRPr="004C2401">
              <w:rPr>
                <w:rFonts w:cstheme="minorHAnsi"/>
                <w:sz w:val="20"/>
                <w:szCs w:val="20"/>
                <w:lang w:val="pl-PL"/>
              </w:rPr>
              <w:t xml:space="preserve"> biblioteki grafiki wektorowej</w:t>
            </w:r>
          </w:p>
        </w:tc>
      </w:tr>
      <w:tr w:rsidR="00691548" w:rsidRPr="004C2401" w:rsidTr="00C0715B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wymienia różnice między grafiką rastrową i wektorową</w:t>
            </w:r>
          </w:p>
        </w:tc>
      </w:tr>
      <w:tr w:rsidR="00691548" w:rsidRPr="004C2401" w:rsidTr="00691548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691548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691548" w:rsidRPr="004C2401" w:rsidRDefault="00691548" w:rsidP="00691548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wyszukuje obrazki w bibliotece grafiki wektorowej i zapisuje je w postaci pliku SVG</w:t>
            </w:r>
          </w:p>
        </w:tc>
      </w:tr>
      <w:tr w:rsidR="00691548" w:rsidRPr="004C2401" w:rsidTr="00691548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wykorzystuje i przekształca pobrane obrazki w edytorze tekstu</w:t>
            </w:r>
          </w:p>
        </w:tc>
      </w:tr>
      <w:tr w:rsidR="00691548" w:rsidRPr="004C2401" w:rsidTr="00C0715B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057261" w:rsidRPr="004C2401" w:rsidTr="00691548">
        <w:trPr>
          <w:trHeight w:val="510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057261" w:rsidRPr="004C2401" w:rsidRDefault="00057261" w:rsidP="00057261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bCs/>
                <w:lang w:val="pl-PL"/>
              </w:rPr>
              <w:br w:type="page"/>
            </w:r>
            <w:r w:rsidRPr="004C2401">
              <w:rPr>
                <w:rFonts w:asciiTheme="minorHAnsi" w:hAnsiTheme="minorHAnsi"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4C2401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sz w:val="20"/>
                <w:szCs w:val="20"/>
                <w:lang w:val="pl-PL"/>
              </w:rPr>
              <w:t>W świecie komiksów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4C240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Tworzenie historyjki obrazkowej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>w edytorze tekstu. Wstawianie i formatowanie obrazków wektorowych oraz obiektów typu objaśnienia i pola tekstowe.</w:t>
            </w:r>
          </w:p>
          <w:p w:rsidR="00057261" w:rsidRPr="004C2401" w:rsidRDefault="00057261" w:rsidP="00057261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057261" w:rsidRPr="004C2401" w:rsidRDefault="00057261" w:rsidP="00057261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z pomocą nauczyciela uruchamia edytor tekstu</w:t>
            </w:r>
          </w:p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wypełnia treścią pola tekstowe i objaśnienia wstawione do dokumentu przez nauczyciela</w:t>
            </w:r>
          </w:p>
        </w:tc>
      </w:tr>
      <w:tr w:rsidR="00057261" w:rsidRPr="004C2401" w:rsidTr="00691548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057261" w:rsidRPr="004C2401" w:rsidRDefault="00057261" w:rsidP="00057261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057261" w:rsidRPr="004C2401" w:rsidRDefault="00057261" w:rsidP="00057261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1256E" w:rsidRPr="004C2401" w:rsidRDefault="00373D5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dopuszczającej</w:t>
            </w:r>
          </w:p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samodzielnie uruchamia edytor tekstu</w:t>
            </w:r>
          </w:p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wstawia do dokumentu rysunki</w:t>
            </w:r>
          </w:p>
        </w:tc>
      </w:tr>
      <w:tr w:rsidR="00057261" w:rsidRPr="004C2401" w:rsidTr="00691548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057261" w:rsidRPr="004C2401" w:rsidRDefault="00057261" w:rsidP="00057261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057261" w:rsidRPr="004C2401" w:rsidRDefault="00057261" w:rsidP="00057261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050DA" w:rsidRPr="004C2401" w:rsidRDefault="00B050DA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</w:t>
            </w:r>
            <w:r w:rsidR="00ED1779" w:rsidRPr="004C2401">
              <w:rPr>
                <w:rFonts w:cstheme="minorHAnsi"/>
                <w:sz w:val="20"/>
                <w:szCs w:val="20"/>
                <w:lang w:val="pl-PL"/>
              </w:rPr>
              <w:t>dostatecznej</w:t>
            </w:r>
          </w:p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wstawia do dokumentu pola tekstowe i objaśnienia</w:t>
            </w:r>
          </w:p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formatuje osadzone obiekty</w:t>
            </w:r>
          </w:p>
        </w:tc>
      </w:tr>
      <w:tr w:rsidR="00057261" w:rsidRPr="004C2401" w:rsidTr="00691548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057261" w:rsidRPr="004C2401" w:rsidRDefault="00057261" w:rsidP="00057261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057261" w:rsidRPr="004C2401" w:rsidRDefault="00057261" w:rsidP="00057261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dba o estetyczny wygląd dokumentu oraz rozplanowanie poszczególnych elementów (rysunków, pól tekstowych, objaśnień) na stronie</w:t>
            </w:r>
          </w:p>
        </w:tc>
      </w:tr>
      <w:tr w:rsidR="00057261" w:rsidRPr="004C2401" w:rsidTr="00691548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</w:tcPr>
          <w:p w:rsidR="00057261" w:rsidRPr="004C2401" w:rsidRDefault="00057261" w:rsidP="00057261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057261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057261" w:rsidRPr="004C2401" w:rsidRDefault="00057261" w:rsidP="00057261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tworzy autorski komiks z własnoręcznie przygotowanymi ilustracjami</w:t>
            </w:r>
          </w:p>
        </w:tc>
      </w:tr>
      <w:tr w:rsidR="00057261" w:rsidRPr="004C2401" w:rsidTr="00691548"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7261" w:rsidRPr="004C2401" w:rsidRDefault="00057261" w:rsidP="00057261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4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4C2401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szCs w:val="20"/>
                <w:lang w:val="pl-PL"/>
              </w:rPr>
              <w:t>Fotografia mobilna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057261" w:rsidRPr="004C2401" w:rsidRDefault="00057261" w:rsidP="004C240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Zasady dobrej kompozycji obrazu. Wykonywanie zdjęć standardowych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 xml:space="preserve">i panoramicznych za pomocą urządzenia mobilnego z systemem Android. Modyfikowanie zdjęć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>w systemie Android.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61" w:rsidRPr="004C2401" w:rsidRDefault="00057261" w:rsidP="00057261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57261" w:rsidRPr="004C2401" w:rsidRDefault="00057261" w:rsidP="00057261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wykonuje zdjęcia urządzeniem mobilnym (smartfon, tablet), stosując podstawowe funkcje</w:t>
            </w:r>
          </w:p>
        </w:tc>
      </w:tr>
      <w:tr w:rsidR="00691548" w:rsidRPr="004C2401" w:rsidTr="00691548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świadomie wybiera odpowiedni kadr fotografowanej sceny</w:t>
            </w:r>
          </w:p>
        </w:tc>
      </w:tr>
      <w:tr w:rsidR="00691548" w:rsidRPr="004C2401" w:rsidTr="00691548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wykonuje zdjęcia z wykorzystaniem funkcji panoramy</w:t>
            </w:r>
          </w:p>
        </w:tc>
      </w:tr>
      <w:tr w:rsidR="00691548" w:rsidRPr="004C2401" w:rsidTr="00691548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691548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691548" w:rsidRPr="004C2401" w:rsidRDefault="00691548" w:rsidP="00691548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stosuje zasadę trójpodziału na etapie wykonywania zdjęcia</w:t>
            </w:r>
          </w:p>
        </w:tc>
      </w:tr>
      <w:tr w:rsidR="00691548" w:rsidRPr="004C2401" w:rsidTr="00691548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91548" w:rsidRPr="004C2401" w:rsidRDefault="00691548" w:rsidP="00691548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548" w:rsidRPr="004C2401" w:rsidRDefault="00691548" w:rsidP="00691548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691548" w:rsidRPr="004C2401" w:rsidRDefault="00691548" w:rsidP="00691548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modyfikuje zdjęcia w celu uzyskania pożądanego efektu, wykorzystując dostępne funkcj</w:t>
            </w:r>
            <w:r w:rsidR="00570163" w:rsidRPr="004C2401">
              <w:rPr>
                <w:rFonts w:cstheme="minorHAnsi"/>
                <w:sz w:val="20"/>
                <w:szCs w:val="20"/>
                <w:lang w:val="pl-PL"/>
              </w:rPr>
              <w:t xml:space="preserve">e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>aparatu</w:t>
            </w:r>
          </w:p>
        </w:tc>
      </w:tr>
    </w:tbl>
    <w:p w:rsidR="00691548" w:rsidRPr="004C2401" w:rsidRDefault="00691548" w:rsidP="00934170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691548" w:rsidRPr="004C2401" w:rsidTr="00F65221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691548" w:rsidRPr="004C2401" w:rsidRDefault="00691548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25530C" w:rsidRPr="004C2401" w:rsidTr="00635525"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FFFFFF"/>
              <w:left w:val="single" w:sz="4" w:space="0" w:color="FFFFFF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25530C" w:rsidRPr="004C2401" w:rsidRDefault="0025530C" w:rsidP="0025530C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lang w:val="pl-PL"/>
              </w:rPr>
              <w:lastRenderedPageBreak/>
              <w:t>5</w:t>
            </w:r>
          </w:p>
          <w:p w:rsidR="0025530C" w:rsidRPr="004C2401" w:rsidRDefault="0025530C" w:rsidP="0025530C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578" w:type="pct"/>
            <w:vMerge w:val="restart"/>
            <w:tcBorders>
              <w:top w:val="single" w:sz="4" w:space="0" w:color="FFFFFF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25530C" w:rsidRPr="004C2401" w:rsidRDefault="0025530C" w:rsidP="0025530C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lang w:val="pl-PL"/>
              </w:rPr>
              <w:t>Modyfikowanie obrazu</w:t>
            </w:r>
          </w:p>
          <w:p w:rsidR="0025530C" w:rsidRPr="004C2401" w:rsidRDefault="0025530C" w:rsidP="0025530C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1190" w:type="pct"/>
            <w:vMerge w:val="restart"/>
            <w:tcBorders>
              <w:top w:val="single" w:sz="4" w:space="0" w:color="FFFFFF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25530C" w:rsidRPr="004C2401" w:rsidRDefault="00635525" w:rsidP="0025530C">
            <w:pPr>
              <w:pStyle w:val="TableParagraph"/>
              <w:ind w:left="0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Dobór poprawnego kadru obrazu. Modyfikowanie podstawowych parametrów (jasność, kontrast, nasycenie barw). Usuwanie niepotrzebnych szczegółów obrazu </w:t>
            </w:r>
            <w:r w:rsidR="004C2401"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przez klonowanie. Zmiana charakteru obrazu przez stosowanie filtrów.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uruchamia </w:t>
            </w:r>
            <w:r w:rsidR="00E10C70" w:rsidRPr="004C2401">
              <w:rPr>
                <w:rFonts w:cstheme="minorHAnsi"/>
                <w:sz w:val="20"/>
                <w:szCs w:val="20"/>
                <w:lang w:val="pl-PL"/>
              </w:rPr>
              <w:t xml:space="preserve">Photopeę –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>program graficzny działający w trybie online</w:t>
            </w:r>
          </w:p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otwiera obrazy do edycji w programie Photopea</w:t>
            </w:r>
          </w:p>
        </w:tc>
      </w:tr>
      <w:tr w:rsidR="0025530C" w:rsidRPr="004C2401" w:rsidTr="00F65221">
        <w:trPr>
          <w:trHeight w:val="283"/>
        </w:trPr>
        <w:tc>
          <w:tcPr>
            <w:tcW w:w="271" w:type="pct"/>
            <w:vMerge/>
            <w:tcBorders>
              <w:left w:val="single" w:sz="4" w:space="0" w:color="FFFFFF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5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119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zna i stosuje funkcje podstawowych narzędzi programu Photopea</w:t>
            </w:r>
          </w:p>
        </w:tc>
      </w:tr>
      <w:tr w:rsidR="0025530C" w:rsidRPr="004C2401" w:rsidTr="00A378B0">
        <w:trPr>
          <w:trHeight w:val="283"/>
        </w:trPr>
        <w:tc>
          <w:tcPr>
            <w:tcW w:w="271" w:type="pct"/>
            <w:vMerge/>
            <w:tcBorders>
              <w:left w:val="single" w:sz="4" w:space="0" w:color="FFFFFF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5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119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5530C" w:rsidRPr="004C2401" w:rsidRDefault="0025530C" w:rsidP="0025530C">
            <w:pPr>
              <w:pStyle w:val="Akapitzlist"/>
              <w:numPr>
                <w:ilvl w:val="0"/>
                <w:numId w:val="67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 xml:space="preserve">spełnia kryteria oceny dostatecznej </w:t>
            </w:r>
          </w:p>
          <w:p w:rsidR="0025530C" w:rsidRPr="004C2401" w:rsidRDefault="0025530C" w:rsidP="0025530C">
            <w:pPr>
              <w:pStyle w:val="Akapitzlist"/>
              <w:numPr>
                <w:ilvl w:val="0"/>
                <w:numId w:val="67"/>
              </w:numPr>
              <w:rPr>
                <w:b/>
                <w:color w:val="FFFFFF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poprawia kadr obrazu, stosując odpowiednie narzędzia programu</w:t>
            </w:r>
          </w:p>
        </w:tc>
      </w:tr>
      <w:tr w:rsidR="0025530C" w:rsidRPr="004C2401" w:rsidTr="0025530C">
        <w:trPr>
          <w:trHeight w:val="283"/>
        </w:trPr>
        <w:tc>
          <w:tcPr>
            <w:tcW w:w="271" w:type="pct"/>
            <w:vMerge/>
            <w:tcBorders>
              <w:left w:val="single" w:sz="4" w:space="0" w:color="FFFFFF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5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119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koryguje parametry obrazu (jasność, kontrast oraz intensywność barw)</w:t>
            </w:r>
          </w:p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usuwa zbędne elementy obrazu przez klonowanie</w:t>
            </w:r>
          </w:p>
        </w:tc>
      </w:tr>
      <w:tr w:rsidR="0025530C" w:rsidRPr="004C2401" w:rsidTr="0025530C">
        <w:trPr>
          <w:trHeight w:val="283"/>
        </w:trPr>
        <w:tc>
          <w:tcPr>
            <w:tcW w:w="271" w:type="pct"/>
            <w:vMerge/>
            <w:tcBorders>
              <w:left w:val="single" w:sz="4" w:space="0" w:color="FFFFFF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578" w:type="pct"/>
            <w:vMerge/>
            <w:tcBorders>
              <w:left w:val="single" w:sz="4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1190" w:type="pct"/>
            <w:vMerge/>
            <w:tcBorders>
              <w:left w:val="single" w:sz="4" w:space="0" w:color="auto"/>
              <w:bottom w:val="single" w:sz="4" w:space="0" w:color="FFFFFF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color w:val="FFFFFF"/>
                <w:sz w:val="24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5530C" w:rsidRPr="004C2401" w:rsidRDefault="0025530C" w:rsidP="0025530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color w:val="FFFFFF"/>
                <w:sz w:val="24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25530C" w:rsidRPr="004C2401" w:rsidRDefault="0025530C" w:rsidP="0025530C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b/>
                <w:color w:val="FFFFFF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modyfikuje obrazy, stosując filtry dostępne w programie</w:t>
            </w:r>
          </w:p>
        </w:tc>
      </w:tr>
      <w:tr w:rsidR="00691548" w:rsidRPr="004C2401" w:rsidTr="00C0715B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</w:tcPr>
          <w:p w:rsidR="00691548" w:rsidRPr="004C2401" w:rsidRDefault="00691548" w:rsidP="00C0715B">
            <w:pPr>
              <w:pStyle w:val="TableParagraph"/>
              <w:jc w:val="center"/>
              <w:rPr>
                <w:rFonts w:asciiTheme="minorHAnsi" w:hAnsiTheme="minorHAnsi"/>
                <w:b/>
                <w:color w:val="FFFFFF" w:themeColor="background1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 w:themeColor="background1"/>
                <w:lang w:val="pl-PL"/>
              </w:rPr>
              <w:t>2. Lekcje w sieci</w:t>
            </w:r>
          </w:p>
        </w:tc>
      </w:tr>
      <w:tr w:rsidR="00814730" w:rsidRPr="004C2401" w:rsidTr="00814730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B8635E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  <w:br w:type="page"/>
            </w: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4C2401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>Kiedy do mnie piszesz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635525" w:rsidP="004C240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Poczta elektroniczna. Zasady tworzenia bezpiecznego hasła. Wysyłanie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 xml:space="preserve">i odbieranie listów elektronicznych. Dołączanie plików do wysyłanych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 xml:space="preserve">e-maili. Zapisywanie załączników. </w:t>
            </w:r>
            <w:r w:rsidR="004C2401"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Zasady netykiety dotyczące prowadzenia korespondencji elektronicznej.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zna zasady tworzenia bezpiecznego hasła</w:t>
            </w:r>
          </w:p>
        </w:tc>
      </w:tr>
      <w:tr w:rsidR="00814730" w:rsidRPr="004C2401" w:rsidTr="00814730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wyjaśnia znaczenie elementów adresu e-mail</w:t>
            </w:r>
          </w:p>
        </w:tc>
      </w:tr>
      <w:tr w:rsidR="00814730" w:rsidRPr="004C2401" w:rsidTr="00814730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wysyła i odbiera wiadomości e-mail</w:t>
            </w:r>
          </w:p>
        </w:tc>
      </w:tr>
      <w:tr w:rsidR="00814730" w:rsidRPr="004C2401" w:rsidTr="00814730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stosuje „mailową etykietę”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wysyła i odbiera wiadomości e-mail z załącznikami</w:t>
            </w:r>
          </w:p>
        </w:tc>
      </w:tr>
      <w:tr w:rsidR="00814730" w:rsidRPr="004C2401" w:rsidTr="00814730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potrafi wyodrębnić pliki z archiwum zawierającego ki</w:t>
            </w:r>
            <w:r w:rsidR="009679A4" w:rsidRPr="004C2401">
              <w:rPr>
                <w:rFonts w:cstheme="minorHAnsi"/>
                <w:sz w:val="20"/>
                <w:szCs w:val="20"/>
                <w:lang w:val="pl-PL"/>
              </w:rPr>
              <w:t>l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>ka załączników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wymienia zalety i wady korzystania z poczty elektronicznej</w:t>
            </w:r>
          </w:p>
        </w:tc>
      </w:tr>
    </w:tbl>
    <w:p w:rsidR="00DC4F82" w:rsidRPr="004C2401" w:rsidRDefault="00DC4F82"/>
    <w:p w:rsidR="00DC4F82" w:rsidRPr="004C2401" w:rsidRDefault="00DC4F82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856"/>
        <w:gridCol w:w="1560"/>
        <w:gridCol w:w="3542"/>
        <w:gridCol w:w="1134"/>
        <w:gridCol w:w="7519"/>
      </w:tblGrid>
      <w:tr w:rsidR="00DC4F82" w:rsidRPr="004C2401" w:rsidTr="00DC4F82">
        <w:trPr>
          <w:trHeight w:hRule="exact" w:val="1020"/>
        </w:trPr>
        <w:tc>
          <w:tcPr>
            <w:tcW w:w="293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C4F82" w:rsidRPr="004C2401" w:rsidRDefault="00DC4F82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34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C4F82" w:rsidRPr="004C2401" w:rsidRDefault="00DC4F82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212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C4F82" w:rsidRPr="004C2401" w:rsidRDefault="00DC4F82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C4F82" w:rsidRPr="004C2401" w:rsidRDefault="00DC4F82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C4F82" w:rsidRPr="004C2401" w:rsidRDefault="00DC4F82" w:rsidP="001F14BA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814730" w:rsidRPr="004C2401" w:rsidTr="00DC4F82">
        <w:trPr>
          <w:trHeight w:val="510"/>
        </w:trPr>
        <w:tc>
          <w:tcPr>
            <w:tcW w:w="293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B8635E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7</w:t>
            </w:r>
          </w:p>
        </w:tc>
        <w:tc>
          <w:tcPr>
            <w:tcW w:w="5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4C2401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>Szkoła w sieci</w:t>
            </w:r>
          </w:p>
        </w:tc>
        <w:tc>
          <w:tcPr>
            <w:tcW w:w="12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635525" w:rsidP="004C2401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Zasady działania sieci komputerowych. Serwer i ruter. Podział sieci na lokalne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lastRenderedPageBreak/>
              <w:t>i rozległe. Zasady korzystania z sieci podczas nauki z uwzględnieniem nauczania w trybie zdalnym.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wyjaśnia znaczenie pojęcia lokalna sieć komputerowa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wyjaśnia znaczenie pojęcia rozległa sieć komputerowa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wyjaśnia znaczenie i przeznaczenie urządzeń sieciowych (ruter, serwer)</w:t>
            </w:r>
          </w:p>
        </w:tc>
      </w:tr>
      <w:tr w:rsidR="00814730" w:rsidRPr="004C2401" w:rsidTr="00DC4F82">
        <w:trPr>
          <w:trHeight w:val="510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zna zasady logowania się na platformie </w:t>
            </w:r>
            <w:r w:rsidR="00E10C70" w:rsidRPr="004C2401">
              <w:rPr>
                <w:rFonts w:cstheme="minorHAnsi"/>
                <w:sz w:val="20"/>
                <w:szCs w:val="20"/>
                <w:lang w:val="pl-PL"/>
              </w:rPr>
              <w:t>C</w:t>
            </w:r>
            <w:r w:rsidRPr="004C2401">
              <w:rPr>
                <w:rFonts w:eastAsia="Arial Unicode MS" w:cstheme="minorHAnsi"/>
                <w:sz w:val="20"/>
                <w:szCs w:val="20"/>
                <w:lang w:val="pl-PL"/>
              </w:rPr>
              <w:t>lassroom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 lub innej o podobnej funkcjonalności</w:t>
            </w:r>
          </w:p>
        </w:tc>
      </w:tr>
      <w:tr w:rsidR="00814730" w:rsidRPr="004C2401" w:rsidTr="00DC4F82">
        <w:trPr>
          <w:trHeight w:val="510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814730" w:rsidRPr="004C2401" w:rsidRDefault="00814730" w:rsidP="00814730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sprawnie korzysta z platformy </w:t>
            </w:r>
            <w:r w:rsidR="00EF1316"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C</w:t>
            </w:r>
            <w:r w:rsidRPr="004C2401">
              <w:rPr>
                <w:rFonts w:asciiTheme="minorHAnsi" w:eastAsia="Arial Unicode MS" w:hAnsiTheme="minorHAnsi" w:cstheme="minorHAnsi"/>
                <w:sz w:val="20"/>
                <w:szCs w:val="20"/>
                <w:lang w:val="pl-PL"/>
              </w:rPr>
              <w:t>lassroom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 lub innej o podobnej funkcjonalności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wyjaśnia</w:t>
            </w:r>
            <w:r w:rsidR="00EF1316" w:rsidRPr="004C2401">
              <w:rPr>
                <w:rFonts w:cstheme="minorHAnsi"/>
                <w:sz w:val="20"/>
                <w:szCs w:val="20"/>
                <w:lang w:val="pl-PL"/>
              </w:rPr>
              <w:t>,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 jakie strony internetowe można uznać za godne zaufania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Cs/>
                <w:color w:val="231F20"/>
                <w:sz w:val="20"/>
                <w:szCs w:val="20"/>
                <w:lang w:val="pl-PL"/>
              </w:rPr>
              <w:t>8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/>
                <w:color w:val="231F20"/>
                <w:sz w:val="20"/>
                <w:szCs w:val="20"/>
                <w:lang w:val="pl-PL"/>
              </w:rPr>
              <w:t>Praca zdalna</w:t>
            </w:r>
          </w:p>
        </w:tc>
        <w:tc>
          <w:tcPr>
            <w:tcW w:w="12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635525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Tworzenie listy kontaktów i korzystanie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br/>
              <w:t xml:space="preserve">z niej. Porozumiewanie się </w:t>
            </w:r>
            <w:r w:rsidR="004C2401" w:rsidRPr="004C2401">
              <w:rPr>
                <w:rFonts w:cstheme="minorHAnsi"/>
                <w:sz w:val="20"/>
                <w:szCs w:val="20"/>
                <w:lang w:val="pl-PL"/>
              </w:rPr>
              <w:br/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za pośrednictwem czatu. Korzystanie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br/>
              <w:t>z programów do wideokonferencji.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z pomocą nauczyciela tworzy książkę kontaktów na swoim koncie poczty e-mail</w:t>
            </w:r>
          </w:p>
        </w:tc>
      </w:tr>
      <w:tr w:rsidR="00814730" w:rsidRPr="004C2401" w:rsidTr="00DC4F82">
        <w:trPr>
          <w:trHeight w:val="510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samodzielnie tworzy listę kontaktów</w:t>
            </w:r>
            <w:r w:rsidR="00EF1316" w:rsidRPr="004C2401">
              <w:rPr>
                <w:rFonts w:asciiTheme="minorHAnsi" w:hAnsiTheme="minorHAnsi" w:cstheme="minorHAnsi"/>
                <w:lang w:val="pl-PL"/>
              </w:rPr>
              <w:t xml:space="preserve"> na swoim koncie pocztowym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tworzy grupy odbiorców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korzysta z listy kontaktów podczas wysyłania korespondencji e-mail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potrafi dołączyć do rozmowy w ramach usługi Czat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potrafi dołączyć do wideokonferencji</w:t>
            </w:r>
          </w:p>
        </w:tc>
      </w:tr>
      <w:tr w:rsidR="00814730" w:rsidRPr="004C2401" w:rsidTr="00DC4F82">
        <w:trPr>
          <w:trHeight w:val="510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dobrej 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potrafi zainicjować i prowadzić rozmowę w ramach usługi Czat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potrafi zainicjować wideokonferencję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sprawnie koordynuje pracę grupy w czasie zespołowej pracy zdalnej</w:t>
            </w:r>
          </w:p>
        </w:tc>
      </w:tr>
    </w:tbl>
    <w:p w:rsidR="00BB5B89" w:rsidRPr="004C2401" w:rsidRDefault="00BB5B89">
      <w:r w:rsidRPr="004C2401"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3"/>
        <w:gridCol w:w="64"/>
        <w:gridCol w:w="1560"/>
        <w:gridCol w:w="64"/>
        <w:gridCol w:w="3477"/>
        <w:gridCol w:w="1134"/>
        <w:gridCol w:w="7519"/>
      </w:tblGrid>
      <w:tr w:rsidR="00814730" w:rsidRPr="004C2401" w:rsidTr="00DC4F82">
        <w:trPr>
          <w:trHeight w:hRule="exact" w:val="1020"/>
        </w:trPr>
        <w:tc>
          <w:tcPr>
            <w:tcW w:w="293" w:type="pct"/>
            <w:gridSpan w:val="2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814730" w:rsidRPr="004C2401" w:rsidRDefault="0081473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34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814730" w:rsidRPr="004C2401" w:rsidRDefault="0081473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212" w:type="pct"/>
            <w:gridSpan w:val="2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814730" w:rsidRPr="004C2401" w:rsidRDefault="0081473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814730" w:rsidRPr="004C2401" w:rsidRDefault="00814730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814730" w:rsidRPr="004C2401" w:rsidRDefault="00814730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814730" w:rsidRPr="004C2401" w:rsidTr="00DC4F82">
        <w:trPr>
          <w:trHeight w:val="510"/>
        </w:trPr>
        <w:tc>
          <w:tcPr>
            <w:tcW w:w="293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9</w:t>
            </w:r>
          </w:p>
        </w:tc>
        <w:tc>
          <w:tcPr>
            <w:tcW w:w="534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E35394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Co kraj, to obyczaj</w:t>
            </w:r>
          </w:p>
        </w:tc>
        <w:tc>
          <w:tcPr>
            <w:tcW w:w="1212" w:type="pct"/>
            <w:gridSpan w:val="2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Zasady netykiety. Zachowanie podczas lekcji zdalnych.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wymieni</w:t>
            </w:r>
            <w:r w:rsidR="00EF1316" w:rsidRPr="004C2401">
              <w:rPr>
                <w:rFonts w:asciiTheme="minorHAnsi" w:hAnsiTheme="minorHAnsi" w:cstheme="minorHAnsi"/>
                <w:lang w:val="pl-PL"/>
              </w:rPr>
              <w:t>a</w:t>
            </w:r>
            <w:r w:rsidRPr="004C2401">
              <w:rPr>
                <w:rFonts w:asciiTheme="minorHAnsi" w:hAnsiTheme="minorHAnsi" w:cstheme="minorHAnsi"/>
                <w:lang w:val="pl-PL"/>
              </w:rPr>
              <w:t xml:space="preserve"> najprostsze zagrożenia i pozytywne cechy działania i pracy w sieci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bierze udział w ewentualnych zajęciach online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dopuszczającej 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wymienia zasady odpowiedniego zachowywania się w społeczności internetowej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wymienia najważniejsze zasady netykiety, których należy przestrzegać na co dzień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 czasie ewentualnych zajęć online prezentuje odpowiednie zachowani</w:t>
            </w:r>
            <w:r w:rsidR="00EF1316" w:rsidRPr="004C2401">
              <w:rPr>
                <w:rFonts w:cstheme="minorHAnsi"/>
                <w:sz w:val="20"/>
                <w:szCs w:val="20"/>
                <w:lang w:val="pl-PL"/>
              </w:rPr>
              <w:t>e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wymienia największe zagrożenia związane z korzystaniem z internetu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wymienia ograniczenia prawne związane z korzystaniem z internetu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w czasie ewentualnych zajęć online pomaga innym i stosuje się do </w:t>
            </w:r>
            <w:r w:rsidR="00EF1316" w:rsidRPr="004C2401">
              <w:rPr>
                <w:rFonts w:cstheme="minorHAnsi"/>
                <w:sz w:val="20"/>
                <w:szCs w:val="20"/>
                <w:lang w:val="pl-PL"/>
              </w:rPr>
              <w:t xml:space="preserve">obowiązujących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>zasad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dobrej 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wymienia zalety korzystania z internetu w wybranych obszarach zagadnień</w:t>
            </w:r>
          </w:p>
          <w:p w:rsidR="00814730" w:rsidRPr="004C2401" w:rsidRDefault="00814730" w:rsidP="00357489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wyszukuje </w:t>
            </w:r>
            <w:r w:rsidRPr="004C2401">
              <w:rPr>
                <w:rFonts w:cstheme="minorHAnsi"/>
                <w:lang w:val="pl-PL"/>
              </w:rPr>
              <w:t>negatywn</w:t>
            </w:r>
            <w:r w:rsidR="00357489" w:rsidRPr="004C2401">
              <w:rPr>
                <w:rFonts w:asciiTheme="minorHAnsi" w:hAnsiTheme="minorHAnsi" w:cstheme="minorHAnsi"/>
                <w:lang w:val="pl-PL"/>
              </w:rPr>
              <w:t>e</w:t>
            </w:r>
            <w:r w:rsidRPr="004C2401">
              <w:rPr>
                <w:rFonts w:asciiTheme="minorHAnsi" w:hAnsiTheme="minorHAnsi" w:cstheme="minorHAnsi"/>
                <w:lang w:val="pl-PL"/>
              </w:rPr>
              <w:t xml:space="preserve"> i pozytywn</w:t>
            </w:r>
            <w:r w:rsidR="00357489" w:rsidRPr="004C2401">
              <w:rPr>
                <w:rFonts w:asciiTheme="minorHAnsi" w:hAnsiTheme="minorHAnsi" w:cstheme="minorHAnsi"/>
                <w:lang w:val="pl-PL"/>
              </w:rPr>
              <w:t>e</w:t>
            </w:r>
            <w:r w:rsidRPr="004C2401">
              <w:rPr>
                <w:rFonts w:asciiTheme="minorHAnsi" w:hAnsiTheme="minorHAnsi" w:cstheme="minorHAnsi"/>
                <w:lang w:val="pl-PL"/>
              </w:rPr>
              <w:t xml:space="preserve"> zjawisk</w:t>
            </w:r>
            <w:r w:rsidR="00357489" w:rsidRPr="004C2401">
              <w:rPr>
                <w:rFonts w:asciiTheme="minorHAnsi" w:hAnsiTheme="minorHAnsi" w:cstheme="minorHAnsi"/>
                <w:lang w:val="pl-PL"/>
              </w:rPr>
              <w:t>a</w:t>
            </w:r>
            <w:r w:rsidRPr="004C2401">
              <w:rPr>
                <w:rFonts w:asciiTheme="minorHAnsi" w:hAnsiTheme="minorHAnsi" w:cstheme="minorHAnsi"/>
                <w:lang w:val="pl-PL"/>
              </w:rPr>
              <w:t xml:space="preserve"> związan</w:t>
            </w:r>
            <w:r w:rsidR="00357489" w:rsidRPr="004C2401">
              <w:rPr>
                <w:rFonts w:asciiTheme="minorHAnsi" w:hAnsiTheme="minorHAnsi" w:cstheme="minorHAnsi"/>
                <w:lang w:val="pl-PL"/>
              </w:rPr>
              <w:t>e</w:t>
            </w:r>
            <w:r w:rsidRPr="004C2401">
              <w:rPr>
                <w:rFonts w:asciiTheme="minorHAnsi" w:hAnsiTheme="minorHAnsi" w:cstheme="minorHAnsi"/>
                <w:lang w:val="pl-PL"/>
              </w:rPr>
              <w:t xml:space="preserve"> z działaniami w sieci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uczestniczy aktywnie i kulturalnie w sieciowych zajęciach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bardzo dobrej 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aktywnie uczestniczy w dyskusji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przygotowuje prezentację lub referat, rozwijając wybrane zagadnienie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stosuje techniki pracy ułatwiające innym wspólne działania online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10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E35394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Zróbmy to razem</w:t>
            </w:r>
          </w:p>
        </w:tc>
        <w:tc>
          <w:tcPr>
            <w:tcW w:w="121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Praca w chmurze z wykorzystaniem aplikacji Dokumenty Google. Przechowywanie dokumentów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>w chmurze.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14730" w:rsidRPr="004C2401" w:rsidRDefault="00EF1316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objaśnia, czym </w:t>
            </w:r>
            <w:r w:rsidR="00814730" w:rsidRPr="004C2401">
              <w:rPr>
                <w:rFonts w:cstheme="minorHAnsi"/>
                <w:sz w:val="20"/>
                <w:szCs w:val="20"/>
                <w:lang w:val="pl-PL"/>
              </w:rPr>
              <w:t>są Dokumenty Google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korzysta w podstawowym zakresie z Dokumentów Google</w:t>
            </w:r>
          </w:p>
        </w:tc>
      </w:tr>
      <w:tr w:rsidR="00814730" w:rsidRPr="004C2401" w:rsidTr="00DC4F82">
        <w:trPr>
          <w:trHeight w:val="510"/>
        </w:trPr>
        <w:tc>
          <w:tcPr>
            <w:tcW w:w="29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814730" w:rsidRPr="004C2401" w:rsidRDefault="00814730" w:rsidP="00814730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potrafi pracować w chmurze i umieszczać w niej dokumenty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samodzielnie wykonuje zadania i ćwiczenia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814730" w:rsidRPr="004C2401" w:rsidRDefault="00814730" w:rsidP="00814730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sprawnie posługuje się aplikacjami online podczas wspólnej pracy</w:t>
            </w:r>
          </w:p>
        </w:tc>
      </w:tr>
      <w:tr w:rsidR="00814730" w:rsidRPr="004C2401" w:rsidTr="00DC4F82">
        <w:trPr>
          <w:trHeight w:val="283"/>
        </w:trPr>
        <w:tc>
          <w:tcPr>
            <w:tcW w:w="29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121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814730" w:rsidRPr="004C2401" w:rsidRDefault="00814730" w:rsidP="00814730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30" w:rsidRPr="004C2401" w:rsidRDefault="00814730" w:rsidP="00814730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814730" w:rsidRPr="004C2401" w:rsidRDefault="00814730" w:rsidP="00814730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biegle posługuje się aplikacjami Dokumenty Google i Dysk Google</w:t>
            </w:r>
          </w:p>
        </w:tc>
      </w:tr>
      <w:tr w:rsidR="00134CC2" w:rsidRPr="004C2401" w:rsidTr="00C0715B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gridSpan w:val="3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635525" w:rsidRPr="004C2401" w:rsidTr="00134CC2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11</w:t>
            </w:r>
          </w:p>
        </w:tc>
        <w:tc>
          <w:tcPr>
            <w:tcW w:w="578" w:type="pct"/>
            <w:gridSpan w:val="3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Wirtualne wędrówki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Zwiedzanie świata za pomocą Map Google. Korzystanie z usługi Google StreetView. Korzystanie z aplikacji Tłumacz Google.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korzysta w podstawowym zakresie z usługi Google StreetView</w:t>
            </w:r>
          </w:p>
        </w:tc>
      </w:tr>
      <w:tr w:rsidR="00635525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korzysta w podstawowym zakresie z Tłumacza Google</w:t>
            </w:r>
          </w:p>
        </w:tc>
      </w:tr>
      <w:tr w:rsidR="00635525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35525" w:rsidRPr="004C2401" w:rsidRDefault="00635525" w:rsidP="0063552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wyszukuje w internecie istotne informacje dotyczące działalności różnych instytucji</w:t>
            </w:r>
          </w:p>
        </w:tc>
      </w:tr>
      <w:tr w:rsidR="00635525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sprawnie posługuje się Google StreetView i Tłumaczem Google</w:t>
            </w:r>
          </w:p>
        </w:tc>
      </w:tr>
      <w:tr w:rsidR="00635525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biegle posługuje się Google StreetView i Tłumaczem Google</w:t>
            </w:r>
          </w:p>
        </w:tc>
      </w:tr>
      <w:tr w:rsidR="00635525" w:rsidRPr="004C2401" w:rsidTr="00134CC2"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12</w:t>
            </w:r>
          </w:p>
        </w:tc>
        <w:tc>
          <w:tcPr>
            <w:tcW w:w="57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Podróże z Google Earth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Podróżowanie w internecie z użyciem urządzeń mobilnych lub komputera. Nagrywanie wycieczki. Wyznaczanie odległości na trójwymiarowej mapie.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z pomocą nauczyciela korzysta z programu Google Earth Pro</w:t>
            </w:r>
          </w:p>
        </w:tc>
      </w:tr>
      <w:tr w:rsidR="00134CC2" w:rsidRPr="004C2401" w:rsidTr="00134CC2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2" w:rsidRPr="004C2401" w:rsidRDefault="00134CC2" w:rsidP="00134CC2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57489" w:rsidRPr="004C2401" w:rsidRDefault="00357489" w:rsidP="00134CC2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samodzielnie korzysta z programu Google Earth Pro</w:t>
            </w:r>
          </w:p>
          <w:p w:rsidR="00134CC2" w:rsidRPr="004C2401" w:rsidRDefault="00134CC2" w:rsidP="00134CC2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 xml:space="preserve">wykorzystuje funkcję nawigacji i panel </w:t>
            </w:r>
            <w:r w:rsidRPr="004C2401">
              <w:rPr>
                <w:rFonts w:cstheme="minorHAnsi"/>
                <w:b/>
                <w:bCs/>
                <w:color w:val="000000"/>
                <w:sz w:val="20"/>
                <w:szCs w:val="20"/>
                <w:lang w:val="pl-PL"/>
              </w:rPr>
              <w:t>Warstwy</w:t>
            </w:r>
          </w:p>
        </w:tc>
      </w:tr>
      <w:tr w:rsidR="00134CC2" w:rsidRPr="004C2401" w:rsidTr="00134CC2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2" w:rsidRPr="004C2401" w:rsidRDefault="00134CC2" w:rsidP="00134CC2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134CC2" w:rsidRPr="004C2401" w:rsidRDefault="00134CC2" w:rsidP="00134CC2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wyznacza odległości na trójwymiarowej mapie</w:t>
            </w:r>
          </w:p>
        </w:tc>
      </w:tr>
      <w:tr w:rsidR="00134CC2" w:rsidRPr="004C2401" w:rsidTr="00134CC2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2" w:rsidRPr="004C2401" w:rsidRDefault="00134CC2" w:rsidP="00134CC2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134CC2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134CC2" w:rsidRPr="004C2401" w:rsidRDefault="00134CC2" w:rsidP="00134CC2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000000"/>
                <w:sz w:val="20"/>
                <w:szCs w:val="20"/>
                <w:lang w:val="pl-PL"/>
              </w:rPr>
              <w:t>nagrywa wirtualne wycieczki</w:t>
            </w:r>
          </w:p>
        </w:tc>
      </w:tr>
      <w:tr w:rsidR="00134CC2" w:rsidRPr="004C2401" w:rsidTr="00134CC2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134CC2" w:rsidRPr="004C2401" w:rsidRDefault="00134CC2" w:rsidP="00134CC2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2" w:rsidRPr="004C2401" w:rsidRDefault="00134CC2" w:rsidP="00134CC2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134CC2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134CC2" w:rsidRPr="004C2401" w:rsidRDefault="00134CC2" w:rsidP="00134CC2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przygotowuje tutorial</w:t>
            </w:r>
            <w:r w:rsidR="00FC5C64" w:rsidRPr="004C2401">
              <w:rPr>
                <w:rFonts w:cstheme="minorHAnsi"/>
                <w:sz w:val="20"/>
                <w:szCs w:val="20"/>
                <w:lang w:val="pl-PL"/>
              </w:rPr>
              <w:t>,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 jak pracować z programem Google Earth na urządzeniu mobilnym</w:t>
            </w:r>
          </w:p>
        </w:tc>
      </w:tr>
    </w:tbl>
    <w:p w:rsidR="00134CC2" w:rsidRPr="004C2401" w:rsidRDefault="00134CC2" w:rsidP="00934170"/>
    <w:p w:rsidR="00134CC2" w:rsidRPr="004C2401" w:rsidRDefault="00134CC2" w:rsidP="00934170"/>
    <w:p w:rsidR="00FC5C64" w:rsidRPr="004C2401" w:rsidRDefault="00FC5C64" w:rsidP="00934170"/>
    <w:p w:rsidR="00FC5C64" w:rsidRPr="004C2401" w:rsidRDefault="00FC5C64" w:rsidP="00934170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134CC2" w:rsidRPr="004C2401" w:rsidTr="00FC5C64">
        <w:trPr>
          <w:trHeight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134CC2" w:rsidRPr="004C2401" w:rsidRDefault="00134CC2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FC5C64" w:rsidRPr="004C2401" w:rsidTr="00FC5C64">
        <w:trPr>
          <w:trHeight w:val="397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right w:val="single" w:sz="4" w:space="0" w:color="auto"/>
            </w:tcBorders>
            <w:shd w:val="clear" w:color="auto" w:fill="25408F"/>
            <w:tcMar>
              <w:left w:w="57" w:type="dxa"/>
              <w:right w:w="57" w:type="dxa"/>
            </w:tcMar>
            <w:vAlign w:val="center"/>
          </w:tcPr>
          <w:p w:rsidR="00FC5C64" w:rsidRPr="004C2401" w:rsidRDefault="00FC5C64" w:rsidP="00FC5C64">
            <w:pPr>
              <w:pStyle w:val="0tabelatabele"/>
              <w:spacing w:line="240" w:lineRule="auto"/>
              <w:jc w:val="center"/>
              <w:textAlignment w:val="auto"/>
              <w:rPr>
                <w:rFonts w:asciiTheme="minorHAnsi" w:hAnsiTheme="minorHAnsi"/>
                <w:sz w:val="22"/>
                <w:szCs w:val="22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  <w:lang w:val="pl-PL"/>
              </w:rPr>
              <w:lastRenderedPageBreak/>
              <w:t>3. Lekcje ze Scratchem</w:t>
            </w:r>
          </w:p>
        </w:tc>
      </w:tr>
      <w:tr w:rsidR="00FC5C64" w:rsidRPr="004C2401" w:rsidTr="00FC5C64"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13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AB3D69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Ruchome obrazki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Animowanie duszków za pomocą programowania sekwencji ruchów. Rysowanie w trybie wektorowym. Zmiana kostiumów duszka.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z pomocą nauczyciela korzysta z edytora grafiki programu Scratch i tworzy proste rysunki</w:t>
            </w:r>
          </w:p>
        </w:tc>
      </w:tr>
      <w:tr w:rsidR="00FC5C64" w:rsidRPr="004C2401" w:rsidTr="00FC5C64">
        <w:trPr>
          <w:trHeight w:val="510"/>
        </w:trPr>
        <w:tc>
          <w:tcPr>
            <w:tcW w:w="271" w:type="pct"/>
            <w:vMerge/>
            <w:tcBorders>
              <w:top w:val="single" w:sz="4" w:space="0" w:color="231F20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578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</w:p>
        </w:tc>
        <w:tc>
          <w:tcPr>
            <w:tcW w:w="1190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 podstawowym zakresie korzysta z edytora grafiki programu Scratch</w:t>
            </w:r>
          </w:p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tworzy kostium duszka według podanego wzoru</w:t>
            </w:r>
          </w:p>
        </w:tc>
      </w:tr>
      <w:tr w:rsidR="00FC5C64" w:rsidRPr="004C2401" w:rsidTr="00FC5C64">
        <w:trPr>
          <w:trHeight w:val="340"/>
        </w:trPr>
        <w:tc>
          <w:tcPr>
            <w:tcW w:w="271" w:type="pct"/>
            <w:vMerge/>
            <w:tcBorders>
              <w:top w:val="single" w:sz="4" w:space="0" w:color="231F20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578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</w:p>
        </w:tc>
        <w:tc>
          <w:tcPr>
            <w:tcW w:w="1190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FC5C64" w:rsidRPr="004C2401" w:rsidRDefault="00FC5C64" w:rsidP="00FC5C64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powiela i modyfikuje kostium duszka</w:t>
            </w:r>
          </w:p>
        </w:tc>
      </w:tr>
      <w:tr w:rsidR="00FC5C64" w:rsidRPr="004C2401" w:rsidTr="00FC5C64">
        <w:trPr>
          <w:trHeight w:val="510"/>
        </w:trPr>
        <w:tc>
          <w:tcPr>
            <w:tcW w:w="271" w:type="pct"/>
            <w:vMerge/>
            <w:tcBorders>
              <w:top w:val="single" w:sz="4" w:space="0" w:color="231F20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578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</w:p>
        </w:tc>
        <w:tc>
          <w:tcPr>
            <w:tcW w:w="1190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dobrej </w:t>
            </w:r>
          </w:p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tworzy skrypt animujący duszka</w:t>
            </w:r>
          </w:p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koryguje czas wyświetlania poszczególnych kostiumów duszka</w:t>
            </w:r>
          </w:p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tworzy estetyczną pracę z płynną animacją</w:t>
            </w:r>
          </w:p>
        </w:tc>
      </w:tr>
      <w:tr w:rsidR="00FC5C64" w:rsidRPr="004C2401" w:rsidTr="00FC5C64">
        <w:trPr>
          <w:trHeight w:val="737"/>
        </w:trPr>
        <w:tc>
          <w:tcPr>
            <w:tcW w:w="271" w:type="pct"/>
            <w:vMerge/>
            <w:tcBorders>
              <w:top w:val="single" w:sz="4" w:space="0" w:color="231F20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</w:pPr>
          </w:p>
        </w:tc>
        <w:tc>
          <w:tcPr>
            <w:tcW w:w="578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tabs>
                <w:tab w:val="left" w:pos="1409"/>
                <w:tab w:val="left" w:pos="1449"/>
              </w:tabs>
              <w:ind w:left="57"/>
              <w:rPr>
                <w:rFonts w:asciiTheme="minorHAnsi" w:hAnsiTheme="minorHAnsi"/>
                <w:b/>
                <w:color w:val="231F20"/>
                <w:sz w:val="20"/>
                <w:lang w:val="pl-PL"/>
              </w:rPr>
            </w:pPr>
          </w:p>
        </w:tc>
        <w:tc>
          <w:tcPr>
            <w:tcW w:w="1190" w:type="pct"/>
            <w:vMerge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wykazuje się ponadprzeciętnymi umiejętnościami w zakresie tworzenia grafiki wektorowej</w:t>
            </w:r>
          </w:p>
        </w:tc>
      </w:tr>
      <w:tr w:rsidR="00FC5C64" w:rsidRPr="004C2401" w:rsidTr="00FC5C64">
        <w:trPr>
          <w:trHeight w:val="510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14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AB3D69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Multimedialny komiks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Przygotowanie animowanego komiksu. Wczytywanie duszków z dysku. Tworzenie dialogu poprzez nadawanie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>i odbieranie komunikatów.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pobiera duszki z serwisu </w:t>
            </w:r>
            <w:r w:rsidRPr="004C2401">
              <w:rPr>
                <w:rFonts w:asciiTheme="minorHAnsi" w:hAnsiTheme="minorHAnsi" w:cstheme="minorHAnsi"/>
                <w:b/>
                <w:bCs/>
                <w:lang w:val="pl-PL"/>
              </w:rPr>
              <w:t>openclipart.</w:t>
            </w:r>
            <w:r w:rsidR="00EF1316" w:rsidRPr="004C2401">
              <w:rPr>
                <w:rFonts w:asciiTheme="minorHAnsi" w:hAnsiTheme="minorHAnsi" w:cstheme="minorHAnsi"/>
                <w:b/>
                <w:bCs/>
                <w:lang w:val="pl-PL"/>
              </w:rPr>
              <w:t>org</w:t>
            </w:r>
          </w:p>
          <w:p w:rsidR="00FC5C64" w:rsidRPr="004C2401" w:rsidRDefault="00FC5C64" w:rsidP="00FC5C64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z pomocą nauczyciela wstawia do projektu tło z biblioteki oraz pobrane duszki</w:t>
            </w:r>
          </w:p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z pomocą nauczyciela modyfikuje i nazywa duszki</w:t>
            </w:r>
          </w:p>
        </w:tc>
      </w:tr>
      <w:tr w:rsidR="00FC5C64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z pomocą nauczyciela tworzy dialog między duszkami (na podstawie podręcznika)</w:t>
            </w:r>
          </w:p>
        </w:tc>
      </w:tr>
      <w:tr w:rsidR="00FC5C64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wykorzystuje komunikaty do tworzenia dialogu</w:t>
            </w:r>
          </w:p>
        </w:tc>
      </w:tr>
      <w:tr w:rsidR="00FC5C64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 xml:space="preserve">testuje program – panuje nad poprawną kolejnością </w:t>
            </w:r>
            <w:r w:rsidR="00EF1316" w:rsidRPr="004C2401">
              <w:rPr>
                <w:sz w:val="20"/>
                <w:szCs w:val="20"/>
                <w:lang w:val="pl-PL"/>
              </w:rPr>
              <w:t xml:space="preserve">partii </w:t>
            </w:r>
            <w:r w:rsidRPr="004C2401">
              <w:rPr>
                <w:sz w:val="20"/>
                <w:szCs w:val="20"/>
                <w:lang w:val="pl-PL"/>
              </w:rPr>
              <w:t>dialog</w:t>
            </w:r>
            <w:r w:rsidR="00EF1316" w:rsidRPr="004C2401">
              <w:rPr>
                <w:sz w:val="20"/>
                <w:szCs w:val="20"/>
                <w:lang w:val="pl-PL"/>
              </w:rPr>
              <w:t>owych</w:t>
            </w:r>
          </w:p>
        </w:tc>
      </w:tr>
      <w:tr w:rsidR="00FC5C64" w:rsidRPr="004C2401" w:rsidTr="00134CC2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FC5C64" w:rsidRPr="004C2401" w:rsidRDefault="00FC5C64" w:rsidP="00FC5C64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FC5C64" w:rsidRPr="004C2401" w:rsidRDefault="00FC5C64" w:rsidP="00FC5C64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FC5C64" w:rsidRPr="004C2401" w:rsidRDefault="00FC5C64" w:rsidP="00FC5C64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kreatywnie podchodzi do zadania, włączając własne postacie i dialogi</w:t>
            </w:r>
          </w:p>
        </w:tc>
      </w:tr>
    </w:tbl>
    <w:p w:rsidR="00134CC2" w:rsidRPr="004C2401" w:rsidRDefault="00134CC2" w:rsidP="00134CC2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7B0944" w:rsidRPr="004C2401" w:rsidTr="007B0944">
        <w:trPr>
          <w:trHeight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pStyle w:val="TableParagraph"/>
              <w:ind w:left="57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15</w:t>
            </w:r>
          </w:p>
        </w:tc>
        <w:tc>
          <w:tcPr>
            <w:tcW w:w="578" w:type="pct"/>
            <w:vMerge w:val="restart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Wirujące wiatraki</w:t>
            </w:r>
          </w:p>
        </w:tc>
        <w:tc>
          <w:tcPr>
            <w:tcW w:w="1190" w:type="pct"/>
            <w:vMerge w:val="restart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Przygotowanie historyjki ze zmiennym tłem. Oprogramowanie zmiany tła. Rysowanie w trybie wektorowym.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lastRenderedPageBreak/>
              <w:t xml:space="preserve">Planowanie i realizowanie akcji </w:t>
            </w:r>
            <w:r w:rsidR="00AB3D69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na scenie z wykorzystaniem komunikatów.</w:t>
            </w:r>
          </w:p>
          <w:p w:rsidR="00635525" w:rsidRPr="004C2401" w:rsidRDefault="00635525" w:rsidP="00635525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3" w:type="pct"/>
            <w:tcBorders>
              <w:top w:val="single" w:sz="4" w:space="0" w:color="FFFFFF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z pomocą nauczyciela wstawia duszka i tło z biblioteki do projektu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samodzielnie wstawia duszka i tło z biblioteki do projektu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duplikuje duszki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 xml:space="preserve">steruje duszkami za pomocą bloków z grupy </w:t>
            </w:r>
            <w:r w:rsidRPr="004C2401">
              <w:rPr>
                <w:b/>
                <w:bCs/>
                <w:sz w:val="20"/>
                <w:szCs w:val="20"/>
                <w:lang w:val="pl-PL"/>
              </w:rPr>
              <w:t>Zdarzenia</w:t>
            </w:r>
            <w:r w:rsidRPr="004C2401">
              <w:rPr>
                <w:sz w:val="20"/>
                <w:szCs w:val="20"/>
                <w:lang w:val="pl-PL"/>
              </w:rPr>
              <w:t xml:space="preserve">, </w:t>
            </w:r>
            <w:r w:rsidRPr="004C2401">
              <w:rPr>
                <w:b/>
                <w:bCs/>
                <w:sz w:val="20"/>
                <w:szCs w:val="20"/>
                <w:lang w:val="pl-PL"/>
              </w:rPr>
              <w:t>Ruch</w:t>
            </w:r>
            <w:r w:rsidRPr="004C2401">
              <w:rPr>
                <w:sz w:val="20"/>
                <w:szCs w:val="20"/>
                <w:lang w:val="pl-PL"/>
              </w:rPr>
              <w:t xml:space="preserve">, </w:t>
            </w:r>
            <w:r w:rsidRPr="004C2401">
              <w:rPr>
                <w:b/>
                <w:bCs/>
                <w:sz w:val="20"/>
                <w:szCs w:val="20"/>
                <w:lang w:val="pl-PL"/>
              </w:rPr>
              <w:t xml:space="preserve">Wygląd </w:t>
            </w:r>
            <w:r w:rsidRPr="004C2401">
              <w:rPr>
                <w:sz w:val="20"/>
                <w:szCs w:val="20"/>
                <w:lang w:val="pl-PL"/>
              </w:rPr>
              <w:t xml:space="preserve">i </w:t>
            </w:r>
            <w:r w:rsidRPr="004C2401">
              <w:rPr>
                <w:b/>
                <w:bCs/>
                <w:sz w:val="20"/>
                <w:szCs w:val="20"/>
                <w:lang w:val="pl-PL"/>
              </w:rPr>
              <w:t>Kontrola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635525" w:rsidRPr="004C2401" w:rsidRDefault="00635525" w:rsidP="00635525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/>
                <w:sz w:val="20"/>
                <w:szCs w:val="20"/>
                <w:lang w:val="pl-PL"/>
              </w:rPr>
              <w:t>testuje program – panuje nad zmianą tła sceny, wprowadza poprawki, udoskonalenia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kreatywnie podchodzi do zadania, włączając do animacji własne postacie i dialogi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  <w:r w:rsidRPr="004C2401">
              <w:rPr>
                <w:bCs/>
                <w:color w:val="231F20"/>
                <w:sz w:val="20"/>
                <w:lang w:val="pl-PL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  <w:r w:rsidRPr="004C2401">
              <w:rPr>
                <w:b/>
                <w:color w:val="231F20"/>
                <w:sz w:val="20"/>
                <w:lang w:val="pl-PL"/>
              </w:rPr>
              <w:t>Graj melodie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Wykorzystanie rozszerzenia </w:t>
            </w:r>
            <w:r w:rsidRPr="004C2401">
              <w:rPr>
                <w:rFonts w:cstheme="minorHAnsi"/>
                <w:b/>
                <w:bCs/>
                <w:sz w:val="20"/>
                <w:szCs w:val="20"/>
                <w:lang w:val="pl-PL"/>
              </w:rPr>
              <w:t>Muzyka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. Odgrywanie nut. Alfabet muzyczny Scratcha. Tworzenie nowych bloków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br/>
              <w:t>i wykorzystywanie ich w skryptach. Definiowanie bloków do odgrywania melodii.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z pomocą nauczyciela wstawia do projektu duszki i tło z biblioteki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 xml:space="preserve">samodzielnie wstawia do projektu duszki i tło z biblioteki 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odtwarza pojedyncze nuty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układa melodie z nut w blokach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 xml:space="preserve">buduje skrypt, wykorzystując bloki z grupy </w:t>
            </w:r>
            <w:r w:rsidRPr="004C2401">
              <w:rPr>
                <w:b/>
                <w:bCs/>
                <w:sz w:val="20"/>
                <w:szCs w:val="20"/>
                <w:lang w:val="pl-PL"/>
              </w:rPr>
              <w:t>Muzyka</w:t>
            </w:r>
            <w:r w:rsidRPr="004C2401">
              <w:rPr>
                <w:sz w:val="20"/>
                <w:szCs w:val="20"/>
                <w:lang w:val="pl-PL"/>
              </w:rPr>
              <w:t xml:space="preserve">, </w:t>
            </w:r>
            <w:r w:rsidRPr="004C2401">
              <w:rPr>
                <w:b/>
                <w:bCs/>
                <w:sz w:val="20"/>
                <w:szCs w:val="20"/>
                <w:lang w:val="pl-PL"/>
              </w:rPr>
              <w:t>Wygląd</w:t>
            </w:r>
            <w:r w:rsidRPr="004C2401">
              <w:rPr>
                <w:sz w:val="20"/>
                <w:szCs w:val="20"/>
                <w:lang w:val="pl-PL"/>
              </w:rPr>
              <w:t xml:space="preserve"> i </w:t>
            </w:r>
            <w:r w:rsidRPr="004C2401">
              <w:rPr>
                <w:b/>
                <w:bCs/>
                <w:sz w:val="20"/>
                <w:szCs w:val="20"/>
                <w:lang w:val="pl-PL"/>
              </w:rPr>
              <w:t>Moje bloki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realizuje własne pomysły wykorzystywania rozszerzenia </w:t>
            </w:r>
            <w:r w:rsidRPr="004C2401">
              <w:rPr>
                <w:rFonts w:cstheme="minorHAnsi"/>
                <w:b/>
                <w:bCs/>
                <w:sz w:val="20"/>
                <w:szCs w:val="20"/>
                <w:lang w:val="pl-PL"/>
              </w:rPr>
              <w:t>Muzyka</w:t>
            </w:r>
          </w:p>
        </w:tc>
      </w:tr>
      <w:tr w:rsidR="00635525" w:rsidRPr="004C2401" w:rsidTr="00AB3D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  <w:r w:rsidRPr="004C2401">
              <w:rPr>
                <w:bCs/>
                <w:color w:val="231F20"/>
                <w:sz w:val="20"/>
                <w:lang w:val="pl-PL"/>
              </w:rPr>
              <w:t>17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  <w:r w:rsidRPr="004C2401">
              <w:rPr>
                <w:b/>
                <w:color w:val="231F20"/>
                <w:sz w:val="20"/>
                <w:lang w:val="pl-PL"/>
              </w:rPr>
              <w:t xml:space="preserve">Wyścig starych samochodów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635525" w:rsidP="00635525">
            <w:pPr>
              <w:rPr>
                <w:rFonts w:eastAsia="AgendaPl RegularCondensed" w:cstheme="minorHAnsi"/>
                <w:sz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Tworzenie animowanej symulacji wyścigów samochodowych. Ustawienie punktu zaczepienia. Tworzenie zmiennych. Wykorzystanie losowości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br/>
              <w:t>do określenia prędkości samochodów.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525" w:rsidRPr="004C2401" w:rsidRDefault="00635525" w:rsidP="00635525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5525" w:rsidRPr="004C2401" w:rsidRDefault="00635525" w:rsidP="00635525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z pomocą nauczyciela rysuje scenę w edytorze </w:t>
            </w:r>
            <w:r w:rsidR="009679A4" w:rsidRPr="004C2401">
              <w:rPr>
                <w:rFonts w:cstheme="minorHAnsi"/>
                <w:sz w:val="20"/>
                <w:szCs w:val="20"/>
                <w:lang w:val="pl-PL"/>
              </w:rPr>
              <w:t>grafiki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 środowiska Scratch</w:t>
            </w:r>
          </w:p>
        </w:tc>
      </w:tr>
      <w:tr w:rsidR="007B0944" w:rsidRPr="004C2401" w:rsidTr="007B09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0944" w:rsidRPr="004C2401" w:rsidRDefault="007B0944" w:rsidP="007B0944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</w:t>
            </w:r>
            <w:r w:rsidR="00EF1316" w:rsidRPr="004C2401">
              <w:rPr>
                <w:sz w:val="20"/>
                <w:szCs w:val="20"/>
                <w:lang w:val="pl-PL"/>
              </w:rPr>
              <w:t xml:space="preserve">amodzielnie </w:t>
            </w:r>
            <w:r w:rsidR="00EF1316" w:rsidRPr="004C2401">
              <w:rPr>
                <w:rFonts w:cstheme="minorHAnsi"/>
                <w:sz w:val="20"/>
                <w:szCs w:val="20"/>
                <w:lang w:val="pl-PL"/>
              </w:rPr>
              <w:t xml:space="preserve">rysuje scenę w edytorze </w:t>
            </w:r>
            <w:r w:rsidR="009679A4" w:rsidRPr="004C2401">
              <w:rPr>
                <w:rFonts w:cstheme="minorHAnsi"/>
                <w:sz w:val="20"/>
                <w:szCs w:val="20"/>
                <w:lang w:val="pl-PL"/>
              </w:rPr>
              <w:t>grafiki</w:t>
            </w:r>
            <w:r w:rsidR="00EF1316" w:rsidRPr="004C2401">
              <w:rPr>
                <w:rFonts w:cstheme="minorHAnsi"/>
                <w:sz w:val="20"/>
                <w:szCs w:val="20"/>
                <w:lang w:val="pl-PL"/>
              </w:rPr>
              <w:t xml:space="preserve"> środowiska Scratch</w:t>
            </w:r>
          </w:p>
          <w:p w:rsidR="007B0944" w:rsidRPr="004C2401" w:rsidRDefault="007B0944" w:rsidP="007B0944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wstawia duszki z biblioteki i </w:t>
            </w:r>
            <w:r w:rsidR="005A47EB" w:rsidRPr="004C2401">
              <w:rPr>
                <w:rFonts w:cstheme="minorHAnsi"/>
                <w:sz w:val="20"/>
                <w:szCs w:val="20"/>
                <w:lang w:val="pl-PL"/>
              </w:rPr>
              <w:t xml:space="preserve">je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powiela </w:t>
            </w:r>
          </w:p>
        </w:tc>
      </w:tr>
      <w:tr w:rsidR="007B0944" w:rsidRPr="004C2401" w:rsidTr="007B09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0944" w:rsidRPr="004C2401" w:rsidRDefault="007B0944" w:rsidP="007B0944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7B0944" w:rsidRPr="004C2401" w:rsidRDefault="007B0944" w:rsidP="007B0944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wykorzystuje bloki z grupy </w:t>
            </w:r>
            <w:r w:rsidRPr="004C2401">
              <w:rPr>
                <w:rFonts w:cstheme="minorHAnsi"/>
                <w:b/>
                <w:bCs/>
                <w:sz w:val="20"/>
                <w:szCs w:val="20"/>
                <w:lang w:val="pl-PL"/>
              </w:rPr>
              <w:t>Kontrola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, </w:t>
            </w:r>
            <w:r w:rsidRPr="004C2401">
              <w:rPr>
                <w:rFonts w:cstheme="minorHAnsi"/>
                <w:b/>
                <w:bCs/>
                <w:sz w:val="20"/>
                <w:szCs w:val="20"/>
                <w:lang w:val="pl-PL"/>
              </w:rPr>
              <w:t>Ruch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 i </w:t>
            </w:r>
            <w:r w:rsidRPr="004C2401">
              <w:rPr>
                <w:rFonts w:cstheme="minorHAnsi"/>
                <w:b/>
                <w:bCs/>
                <w:sz w:val="20"/>
                <w:szCs w:val="20"/>
                <w:lang w:val="pl-PL"/>
              </w:rPr>
              <w:t>Czujniki</w:t>
            </w:r>
          </w:p>
        </w:tc>
      </w:tr>
      <w:tr w:rsidR="007B0944" w:rsidRPr="004C2401" w:rsidTr="007B09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0944" w:rsidRPr="004C2401" w:rsidRDefault="007B0944" w:rsidP="007B0944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7B0944" w:rsidRPr="004C2401" w:rsidRDefault="007B0944" w:rsidP="007B0944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operuje losowością i zmiennymi</w:t>
            </w:r>
          </w:p>
        </w:tc>
      </w:tr>
      <w:tr w:rsidR="007B0944" w:rsidRPr="004C2401" w:rsidTr="007B09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44" w:rsidRPr="004C2401" w:rsidRDefault="007B0944" w:rsidP="001F14BA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B0944" w:rsidRPr="004C2401" w:rsidRDefault="007B0944" w:rsidP="007B0944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7B0944" w:rsidRPr="004C2401" w:rsidRDefault="007B0944" w:rsidP="007B0944">
            <w:pPr>
              <w:pStyle w:val="Akapitzlist"/>
              <w:numPr>
                <w:ilvl w:val="0"/>
                <w:numId w:val="55"/>
              </w:numPr>
              <w:rPr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kreatywnie podchodzi do zadania, dodając własne elementy</w:t>
            </w:r>
          </w:p>
        </w:tc>
      </w:tr>
    </w:tbl>
    <w:p w:rsidR="007B0944" w:rsidRPr="004C2401" w:rsidRDefault="007B0944" w:rsidP="00134CC2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901D49" w:rsidRPr="004C2401" w:rsidTr="00C0715B">
        <w:trPr>
          <w:trHeight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901D49" w:rsidRPr="004C2401" w:rsidTr="00901D49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18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 xml:space="preserve">Zbieranie jabłek 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635525" w:rsidP="00901D4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Projektowanie gry w Scratchu. Sterowanie ruchem duszka za pomocą klawiszy kierunkowych. Wykorzystywanie czujników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lastRenderedPageBreak/>
              <w:t>do tworzenia oczekiwanych zdarzeń. Tworzenie licznika.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korzysta z bloków z grupy </w:t>
            </w:r>
            <w:r w:rsidRPr="004C2401">
              <w:rPr>
                <w:rFonts w:cstheme="minorHAnsi"/>
                <w:b/>
                <w:bCs/>
                <w:sz w:val="20"/>
                <w:szCs w:val="20"/>
                <w:lang w:val="pl-PL"/>
              </w:rPr>
              <w:t>Ruch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 do sterowania ruchem duszka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wstawia duszki z biblioteki i powiela duszki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lastRenderedPageBreak/>
              <w:t>wykorzystuje w projekcie wykrywanie spotkań duszków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wykorzystuje zmienne i tworzy licznik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modyfikuje projekt gry według własnych pomysłów</w:t>
            </w:r>
          </w:p>
        </w:tc>
      </w:tr>
      <w:tr w:rsidR="00901D49" w:rsidRPr="004C2401" w:rsidTr="00901D49"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Cs/>
                <w:color w:val="231F20"/>
                <w:sz w:val="20"/>
                <w:lang w:val="pl-PL"/>
              </w:rPr>
              <w:t>19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231F20"/>
                <w:sz w:val="20"/>
                <w:lang w:val="pl-PL"/>
              </w:rPr>
              <w:t>Liczenie jabłek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635525" w:rsidP="00901D4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Poprawianie, doskonalenie, opisywanie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 xml:space="preserve">i udostępnianie gry utworzonej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>w Scratchu. Uruchamianie pomiaru czasu.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bada i analizuje działanie projektu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eliminuje usterki i poprawia projekt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uruchamia pomiar czasu</w:t>
            </w:r>
          </w:p>
        </w:tc>
      </w:tr>
      <w:tr w:rsidR="00901D49" w:rsidRPr="004C2401" w:rsidTr="00C0715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01D49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dobrej </w:t>
            </w:r>
          </w:p>
          <w:p w:rsidR="00901D49" w:rsidRPr="004C2401" w:rsidRDefault="00901D49" w:rsidP="00A07C79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color w:val="231F20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opisuje działanie gotowego projektu</w:t>
            </w:r>
            <w:r w:rsidR="00EF1316" w:rsidRPr="004C2401">
              <w:rPr>
                <w:rFonts w:asciiTheme="minorHAnsi" w:hAnsiTheme="minorHAnsi" w:cstheme="minorHAnsi"/>
                <w:lang w:val="pl-PL"/>
              </w:rPr>
              <w:t xml:space="preserve"> i </w:t>
            </w:r>
            <w:r w:rsidRPr="004C2401">
              <w:rPr>
                <w:rFonts w:asciiTheme="minorHAnsi" w:hAnsiTheme="minorHAnsi" w:cstheme="minorHAnsi"/>
                <w:lang w:val="pl-PL"/>
              </w:rPr>
              <w:t>udostępnia projekt w serwisie Scratcha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rozwija projekt gry według własnych pomysłów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  <w:r w:rsidRPr="004C2401">
              <w:rPr>
                <w:bCs/>
                <w:color w:val="231F20"/>
                <w:sz w:val="20"/>
                <w:lang w:val="pl-PL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  <w:r w:rsidRPr="004C2401">
              <w:rPr>
                <w:b/>
                <w:color w:val="231F20"/>
                <w:sz w:val="20"/>
                <w:lang w:val="pl-PL"/>
              </w:rPr>
              <w:t xml:space="preserve">Gwiazdy </w:t>
            </w:r>
            <w:r w:rsidRPr="004C2401">
              <w:rPr>
                <w:b/>
                <w:color w:val="231F20"/>
                <w:sz w:val="20"/>
                <w:lang w:val="pl-PL"/>
              </w:rPr>
              <w:br/>
              <w:t>i gwiazdeczki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635525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Ustawienie punktu zaczepienia. Tworzenie bloku rysowania gwiazdki. Wykorzystanie komunikatu </w:t>
            </w:r>
            <w:r w:rsidR="00AB3D69">
              <w:rPr>
                <w:rFonts w:cstheme="minorHAnsi"/>
                <w:sz w:val="20"/>
                <w:szCs w:val="20"/>
                <w:lang w:val="pl-PL"/>
              </w:rPr>
              <w:br/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t>do rozpoczęcia rysowania na scenie.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wstawia duszka i tło z biblioteki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 xml:space="preserve">z pomocą nauczyciela definiuje </w:t>
            </w:r>
            <w:r w:rsidR="0074044C"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skrypty</w:t>
            </w: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 xml:space="preserve"> dla sceny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definiuje nowy blok rysowania gwiazdek</w:t>
            </w:r>
          </w:p>
        </w:tc>
      </w:tr>
      <w:tr w:rsidR="00901D49" w:rsidRPr="004C2401" w:rsidTr="00901D49">
        <w:trPr>
          <w:trHeight w:val="283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wywołuje blok rysowania oraz ustala warunki początkowe</w:t>
            </w:r>
          </w:p>
        </w:tc>
      </w:tr>
      <w:tr w:rsidR="00901D49" w:rsidRPr="004C2401" w:rsidTr="00C0715B">
        <w:trPr>
          <w:trHeight w:val="283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Cs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b/>
                <w:sz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01D49" w:rsidRPr="004C2401" w:rsidRDefault="00901D49" w:rsidP="00901D49">
            <w:pPr>
              <w:rPr>
                <w:rFonts w:eastAsia="AgendaPl RegularCondensed" w:cstheme="minorHAnsi"/>
                <w:sz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D49" w:rsidRPr="004C2401" w:rsidRDefault="00901D49" w:rsidP="00901D49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901D49" w:rsidRPr="004C2401" w:rsidRDefault="00901D49" w:rsidP="00901D49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dodaj</w:t>
            </w:r>
            <w:r w:rsidR="007B0944"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e</w:t>
            </w: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 xml:space="preserve"> własne skrypty rysowania zaprojektowanych motywów</w:t>
            </w:r>
          </w:p>
        </w:tc>
      </w:tr>
      <w:tr w:rsidR="00901D49" w:rsidRPr="004C2401" w:rsidTr="00C0715B">
        <w:trPr>
          <w:trHeight w:hRule="exact"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901D49" w:rsidRPr="004C2401" w:rsidRDefault="00901D49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901D49" w:rsidRPr="004C2401" w:rsidTr="00C0715B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</w:tcPr>
          <w:p w:rsidR="00901D49" w:rsidRPr="004C2401" w:rsidRDefault="00B8635E" w:rsidP="00C0715B">
            <w:pPr>
              <w:pStyle w:val="TableParagraph"/>
              <w:jc w:val="center"/>
              <w:rPr>
                <w:rFonts w:asciiTheme="minorHAnsi" w:hAnsiTheme="minorHAnsi"/>
                <w:b/>
                <w:color w:val="FFFFFF" w:themeColor="background1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 w:themeColor="background1"/>
                <w:lang w:val="pl-PL"/>
              </w:rPr>
              <w:t>4</w:t>
            </w:r>
            <w:r w:rsidR="00901D49" w:rsidRPr="004C2401">
              <w:rPr>
                <w:rFonts w:asciiTheme="minorHAnsi" w:hAnsiTheme="minorHAnsi"/>
                <w:b/>
                <w:color w:val="FFFFFF" w:themeColor="background1"/>
                <w:lang w:val="pl-PL"/>
              </w:rPr>
              <w:t xml:space="preserve">. Lekcje </w:t>
            </w:r>
            <w:r w:rsidRPr="004C2401">
              <w:rPr>
                <w:rFonts w:asciiTheme="minorHAnsi" w:hAnsiTheme="minorHAnsi"/>
                <w:b/>
                <w:color w:val="FFFFFF" w:themeColor="background1"/>
                <w:lang w:val="pl-PL"/>
              </w:rPr>
              <w:t>z liczbami</w:t>
            </w:r>
          </w:p>
        </w:tc>
      </w:tr>
      <w:tr w:rsidR="009D5643" w:rsidRPr="004C2401" w:rsidTr="00C0715B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21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>Poznaj Europę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635525" w:rsidP="009D5643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Przygotowywanie wykresów liniowych. Formatowanie i przekształcanie. Analiza danych na wykresie.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 podstawowym zakresie korzysta z arkusza kalkulacyjnego</w:t>
            </w:r>
          </w:p>
        </w:tc>
      </w:tr>
      <w:tr w:rsidR="009D5643" w:rsidRPr="004C2401" w:rsidTr="009D5643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wyszukuje w internecie informacje na podany temat</w:t>
            </w:r>
          </w:p>
        </w:tc>
      </w:tr>
      <w:tr w:rsidR="009D5643" w:rsidRPr="004C2401" w:rsidTr="009D5643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analizuje znalezione informacje</w:t>
            </w:r>
          </w:p>
        </w:tc>
      </w:tr>
      <w:tr w:rsidR="009D5643" w:rsidRPr="004C2401" w:rsidTr="009D5643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na podstawie znalezionych informacji tworzy w arkuszu kalkulacyjnym wykres liniowy</w:t>
            </w:r>
          </w:p>
        </w:tc>
      </w:tr>
      <w:tr w:rsidR="009D5643" w:rsidRPr="004C2401" w:rsidTr="00C0715B">
        <w:trPr>
          <w:trHeight w:val="51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kreatywnie podchodzi do zadania, tworząc rozbudowaną prezentację zawierającą ciekawe dane dotyczące pogody w Europie</w:t>
            </w:r>
          </w:p>
        </w:tc>
      </w:tr>
      <w:tr w:rsidR="009D5643" w:rsidRPr="004C2401" w:rsidTr="00C0715B">
        <w:trPr>
          <w:trHeight w:val="510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22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>Perły Europy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635525" w:rsidP="009D5643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Wykorzystanie grafiki w tabeli arkusza kalkulacyjnego. Interpretowanie 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>i przetwarzanie wyszukanych informacji.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 podstawowym zakresie korzysta z arkusza kalkulacyjnego i programu do tworzenia prezentacji</w:t>
            </w:r>
          </w:p>
        </w:tc>
      </w:tr>
      <w:tr w:rsidR="009D5643" w:rsidRPr="004C2401" w:rsidTr="00C0715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wyszukuje w internecie informacje na podany temat</w:t>
            </w:r>
          </w:p>
        </w:tc>
      </w:tr>
      <w:tr w:rsidR="009D5643" w:rsidRPr="004C2401" w:rsidTr="009D564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analizuje znalezione informacje</w:t>
            </w:r>
          </w:p>
        </w:tc>
      </w:tr>
      <w:tr w:rsidR="009D5643" w:rsidRPr="004C2401" w:rsidTr="009D5643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D5643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9D5643" w:rsidRPr="004C2401" w:rsidRDefault="009D5643" w:rsidP="009D5643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na podstawie znalezionych informacji tworzy prezentację według własnego pomysłu</w:t>
            </w:r>
          </w:p>
        </w:tc>
      </w:tr>
      <w:tr w:rsidR="009D5643" w:rsidRPr="004C2401" w:rsidTr="00C0715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kreatywnie podchodzi do zadania, tworząc film wykorzystujący ciekawostki o krajach sąsiadujących z Polską</w:t>
            </w:r>
          </w:p>
        </w:tc>
      </w:tr>
    </w:tbl>
    <w:p w:rsidR="007B0944" w:rsidRPr="004C2401" w:rsidRDefault="007B0944"/>
    <w:p w:rsidR="007B0944" w:rsidRPr="004C2401" w:rsidRDefault="007B0944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841"/>
        <w:gridCol w:w="15"/>
        <w:gridCol w:w="1560"/>
        <w:gridCol w:w="3539"/>
        <w:gridCol w:w="1134"/>
        <w:gridCol w:w="7522"/>
      </w:tblGrid>
      <w:tr w:rsidR="00F52BAA" w:rsidRPr="004C2401" w:rsidTr="00F52BAA">
        <w:trPr>
          <w:trHeight w:val="1020"/>
        </w:trPr>
        <w:tc>
          <w:tcPr>
            <w:tcW w:w="2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39" w:type="pct"/>
            <w:gridSpan w:val="2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211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B0944" w:rsidRPr="004C2401" w:rsidRDefault="007B0944" w:rsidP="001F14BA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9D5643" w:rsidRPr="004C2401" w:rsidTr="00F52BAA">
        <w:trPr>
          <w:trHeight w:val="283"/>
        </w:trPr>
        <w:tc>
          <w:tcPr>
            <w:tcW w:w="288" w:type="pct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Cs/>
                <w:sz w:val="20"/>
                <w:szCs w:val="20"/>
                <w:lang w:val="pl-PL"/>
              </w:rPr>
              <w:t>23</w:t>
            </w:r>
          </w:p>
        </w:tc>
        <w:tc>
          <w:tcPr>
            <w:tcW w:w="539" w:type="pct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/>
                <w:sz w:val="20"/>
                <w:szCs w:val="20"/>
                <w:lang w:val="pl-PL"/>
              </w:rPr>
              <w:t>Wykreślanie świata</w:t>
            </w:r>
          </w:p>
        </w:tc>
        <w:tc>
          <w:tcPr>
            <w:tcW w:w="121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D5643" w:rsidRPr="004C2401" w:rsidRDefault="00635525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Zbieranie i analiza danych pochodzących ze źródeł internetowych. Tworzenie wykresów w arkuszu. Praca nad wspólnym dokumentem w chmurze.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z pomocą nauczyciela wyszukuje w internecie informacje na podany temat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 podstawowym zakresie korzysta z arkusza kalkulacyjnego</w:t>
            </w:r>
          </w:p>
        </w:tc>
      </w:tr>
      <w:tr w:rsidR="009D5643" w:rsidRPr="004C2401" w:rsidTr="00F52BAA">
        <w:trPr>
          <w:trHeight w:val="510"/>
        </w:trPr>
        <w:tc>
          <w:tcPr>
            <w:tcW w:w="288" w:type="pct"/>
            <w:vMerge/>
            <w:tcBorders>
              <w:left w:val="nil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9D5643" w:rsidRPr="004C2401" w:rsidRDefault="00EF1316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samodzielnie </w:t>
            </w:r>
            <w:r w:rsidR="009D5643" w:rsidRPr="004C2401">
              <w:rPr>
                <w:rFonts w:cstheme="minorHAnsi"/>
                <w:sz w:val="20"/>
                <w:szCs w:val="20"/>
                <w:lang w:val="pl-PL"/>
              </w:rPr>
              <w:t xml:space="preserve">wyszukuje w internecie informacje na podany temat i wykorzystuje je </w:t>
            </w:r>
            <w:r w:rsidR="00AB3D69">
              <w:rPr>
                <w:rFonts w:cstheme="minorHAnsi"/>
                <w:sz w:val="20"/>
                <w:szCs w:val="20"/>
                <w:lang w:val="pl-PL"/>
              </w:rPr>
              <w:br/>
            </w:r>
            <w:r w:rsidR="009D5643" w:rsidRPr="004C2401">
              <w:rPr>
                <w:rFonts w:cstheme="minorHAnsi"/>
                <w:sz w:val="20"/>
                <w:szCs w:val="20"/>
                <w:lang w:val="pl-PL"/>
              </w:rPr>
              <w:t>do własnych zestawień</w:t>
            </w:r>
          </w:p>
        </w:tc>
      </w:tr>
      <w:tr w:rsidR="009D5643" w:rsidRPr="004C2401" w:rsidTr="00F52BAA">
        <w:trPr>
          <w:trHeight w:val="283"/>
        </w:trPr>
        <w:tc>
          <w:tcPr>
            <w:tcW w:w="288" w:type="pct"/>
            <w:vMerge/>
            <w:tcBorders>
              <w:left w:val="nil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tworzy i modyfikuje w arkuszu kalkulacyjnym proste wykresy liniowe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analizuje dane na podstawie wykresu</w:t>
            </w:r>
          </w:p>
        </w:tc>
      </w:tr>
      <w:tr w:rsidR="009D5643" w:rsidRPr="004C2401" w:rsidTr="00F52BAA">
        <w:trPr>
          <w:trHeight w:val="283"/>
        </w:trPr>
        <w:tc>
          <w:tcPr>
            <w:tcW w:w="288" w:type="pct"/>
            <w:vMerge/>
            <w:tcBorders>
              <w:left w:val="nil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wykorzystuje formuły i sortuje dane</w:t>
            </w:r>
          </w:p>
        </w:tc>
      </w:tr>
      <w:tr w:rsidR="009D5643" w:rsidRPr="004C2401" w:rsidTr="00F52BAA">
        <w:trPr>
          <w:trHeight w:val="283"/>
        </w:trPr>
        <w:tc>
          <w:tcPr>
            <w:tcW w:w="28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9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43" w:rsidRPr="004C2401" w:rsidRDefault="009D5643" w:rsidP="009D5643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9D5643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pracuje w chmurze</w:t>
            </w:r>
          </w:p>
          <w:p w:rsidR="009D5643" w:rsidRPr="004C2401" w:rsidRDefault="009D5643" w:rsidP="009D5643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tworzy własne interesujące zagadnienia z zebranych samodzielnie danych</w:t>
            </w:r>
          </w:p>
        </w:tc>
      </w:tr>
      <w:tr w:rsidR="00C0715B" w:rsidRPr="004C2401" w:rsidTr="00F52BAA">
        <w:trPr>
          <w:trHeight w:val="398"/>
        </w:trPr>
        <w:tc>
          <w:tcPr>
            <w:tcW w:w="5000" w:type="pct"/>
            <w:gridSpan w:val="6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25408F"/>
            <w:vAlign w:val="center"/>
          </w:tcPr>
          <w:p w:rsidR="00C0715B" w:rsidRPr="004C2401" w:rsidRDefault="00C0715B" w:rsidP="00C0715B">
            <w:pPr>
              <w:pStyle w:val="TableParagraph"/>
              <w:jc w:val="center"/>
              <w:rPr>
                <w:rFonts w:asciiTheme="minorHAnsi" w:hAnsiTheme="minorHAnsi"/>
                <w:b/>
                <w:color w:val="FFFFFF" w:themeColor="background1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 w:themeColor="background1"/>
                <w:lang w:val="pl-PL"/>
              </w:rPr>
              <w:t>5. Lekcje z multimediami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24</w:t>
            </w:r>
          </w:p>
        </w:tc>
        <w:tc>
          <w:tcPr>
            <w:tcW w:w="534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 xml:space="preserve">Posłuchaj </w:t>
            </w: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br/>
              <w:t>i powiedz</w:t>
            </w:r>
          </w:p>
        </w:tc>
        <w:tc>
          <w:tcPr>
            <w:tcW w:w="1211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635525" w:rsidP="00AB3D69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t xml:space="preserve">Nagrywanie dźwięku i synteza mowy </w:t>
            </w: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br/>
              <w:t xml:space="preserve">w systemie Windows. Rozpoznawanie mowy w systemach Windows </w:t>
            </w: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br/>
              <w:t>i Android.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podłącza słuchawki i mikrofon do gniazd komputera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nagrywa i odtwarza dźwięk w systemie Windows za pomocą Rejestratora głosu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wykorzystuje syntezę mowy w systemie Windows za pomocą Narratora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wykorzystuje rozpoznawanie mowy w przeglądarce (Google) na komputerze oraz urządzeniu mobilnym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biegle posługuje się syntezą i rozpoznawaniem mowy w aplikacjach</w:t>
            </w:r>
          </w:p>
        </w:tc>
      </w:tr>
      <w:tr w:rsidR="00C0715B" w:rsidRPr="004C2401" w:rsidTr="00F52BAA">
        <w:trPr>
          <w:trHeight w:val="510"/>
        </w:trPr>
        <w:tc>
          <w:tcPr>
            <w:tcW w:w="293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1" w:type="pct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wykorzystuje nagrywanie dźwięków, syntezę i rozpoznawanie mowy, realizując własne pomysły</w:t>
            </w:r>
          </w:p>
        </w:tc>
      </w:tr>
    </w:tbl>
    <w:p w:rsidR="00F52BAA" w:rsidRPr="004C2401" w:rsidRDefault="00F52BAA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856"/>
        <w:gridCol w:w="1560"/>
        <w:gridCol w:w="3542"/>
        <w:gridCol w:w="1134"/>
        <w:gridCol w:w="7519"/>
      </w:tblGrid>
      <w:tr w:rsidR="00F52BAA" w:rsidRPr="004C2401" w:rsidTr="00F52BAA">
        <w:trPr>
          <w:trHeight w:val="1020"/>
        </w:trPr>
        <w:tc>
          <w:tcPr>
            <w:tcW w:w="293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34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212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C0715B" w:rsidRPr="004C2401" w:rsidTr="00F52BAA">
        <w:trPr>
          <w:trHeight w:val="510"/>
        </w:trPr>
        <w:tc>
          <w:tcPr>
            <w:tcW w:w="293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25</w:t>
            </w:r>
          </w:p>
        </w:tc>
        <w:tc>
          <w:tcPr>
            <w:tcW w:w="5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>Dźwięki wokół nas</w:t>
            </w:r>
          </w:p>
        </w:tc>
        <w:tc>
          <w:tcPr>
            <w:tcW w:w="12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635525" w:rsidP="00C0715B">
            <w:pPr>
              <w:pStyle w:val="TableParagraph"/>
              <w:ind w:left="57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  <w:t>Cyfrowy zapis dźwięków. Formaty dźwiękowe. Kompresja plików audio. Instalowanie i korzystanie z programu Audacity.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wymienia sposoby zapisu plików dźwiękowych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eastAsiaTheme="minorEastAsia" w:cstheme="minorHAnsi"/>
                <w:sz w:val="20"/>
                <w:szCs w:val="20"/>
                <w:lang w:val="pl-PL"/>
              </w:rPr>
              <w:t>uruchamia program Audacity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wymienia formaty plików dźwiękowych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eastAsiaTheme="minorEastAsia" w:cstheme="minorHAnsi"/>
                <w:sz w:val="20"/>
                <w:szCs w:val="20"/>
                <w:lang w:val="pl-PL"/>
              </w:rPr>
              <w:t>nagrywa i zapisuje dźwięk w programie Audacity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krótko charakteryzuje formaty plików dźwiękowych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eastAsiaTheme="minorEastAsia" w:cstheme="minorHAnsi"/>
                <w:sz w:val="20"/>
                <w:szCs w:val="20"/>
                <w:lang w:val="pl-PL"/>
              </w:rPr>
              <w:t>instaluje program Audacity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 xml:space="preserve">spełnia kryteria oceny dobrej </w:t>
            </w:r>
          </w:p>
          <w:p w:rsidR="00C0715B" w:rsidRPr="004C2401" w:rsidRDefault="00C0715B" w:rsidP="00C0715B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000000"/>
                <w:sz w:val="20"/>
                <w:szCs w:val="20"/>
                <w:lang w:val="pl-PL"/>
              </w:rPr>
              <w:t>przetwarza nagranie w podstawowym zakresie (np. usuwa ciszę albo szum)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analizuje i samodzielnie wykorzystuje program Audacity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Cs/>
                <w:color w:val="231F20"/>
                <w:sz w:val="20"/>
                <w:szCs w:val="20"/>
                <w:lang w:val="pl-PL"/>
              </w:rPr>
              <w:lastRenderedPageBreak/>
              <w:t>26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635525" w:rsidRPr="004C2401" w:rsidRDefault="00C0715B" w:rsidP="00C0715B">
            <w:pPr>
              <w:rPr>
                <w:rFonts w:cstheme="minorHAnsi"/>
                <w:b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/>
                <w:color w:val="231F20"/>
                <w:sz w:val="20"/>
                <w:szCs w:val="20"/>
                <w:lang w:val="pl-PL"/>
              </w:rPr>
              <w:t xml:space="preserve">Dźwięki </w:t>
            </w:r>
          </w:p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/>
                <w:color w:val="231F20"/>
                <w:sz w:val="20"/>
                <w:szCs w:val="20"/>
                <w:lang w:val="pl-PL"/>
              </w:rPr>
              <w:t xml:space="preserve">w plikach </w:t>
            </w:r>
            <w:r w:rsidRPr="004C2401">
              <w:rPr>
                <w:rFonts w:cstheme="minorHAnsi"/>
                <w:b/>
                <w:color w:val="231F20"/>
                <w:sz w:val="20"/>
                <w:szCs w:val="20"/>
                <w:lang w:val="pl-PL"/>
              </w:rPr>
              <w:br/>
              <w:t>i w internecie</w:t>
            </w:r>
          </w:p>
        </w:tc>
        <w:tc>
          <w:tcPr>
            <w:tcW w:w="12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635525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 xml:space="preserve">System pomocy programu Audacity. Zapisywanie plików audio </w:t>
            </w: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br/>
              <w:t xml:space="preserve">MP3. Internetowy dyktafon. Korzystanie </w:t>
            </w: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br/>
              <w:t>z serwisu YouTube oraz radia online.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zapisuje dźwięk w formacie MP3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modyfikuje dźwięk w programie Audacity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zapisuje i przetwarza dźwięk w formacie MP3 za pomocą aplikacji online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korzysta z radia w internecie, podcastów i serwisu YouTube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12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tworzy nagrania w wybranych formatach i wykorzystuje je w innych aplikacjach</w:t>
            </w:r>
          </w:p>
        </w:tc>
      </w:tr>
    </w:tbl>
    <w:p w:rsidR="00C0715B" w:rsidRPr="004C2401" w:rsidRDefault="00C0715B" w:rsidP="00934170"/>
    <w:p w:rsidR="00C0715B" w:rsidRPr="004C2401" w:rsidRDefault="00C0715B" w:rsidP="00934170"/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92"/>
        <w:gridCol w:w="1689"/>
        <w:gridCol w:w="3477"/>
        <w:gridCol w:w="1134"/>
        <w:gridCol w:w="7519"/>
      </w:tblGrid>
      <w:tr w:rsidR="00C0715B" w:rsidRPr="004C2401" w:rsidTr="00C0715B">
        <w:trPr>
          <w:trHeight w:val="1020"/>
        </w:trPr>
        <w:tc>
          <w:tcPr>
            <w:tcW w:w="271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C0715B" w:rsidRPr="004C2401" w:rsidRDefault="00C0715B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C0715B" w:rsidRPr="004C2401" w:rsidRDefault="00C0715B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C0715B" w:rsidRPr="004C2401" w:rsidRDefault="00C0715B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C0715B" w:rsidRPr="004C2401" w:rsidRDefault="00C0715B" w:rsidP="00C0715B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3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C0715B" w:rsidRPr="004C2401" w:rsidRDefault="00C0715B" w:rsidP="00C0715B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C0715B" w:rsidRPr="004C2401" w:rsidTr="00C0715B">
        <w:trPr>
          <w:trHeight w:val="283"/>
        </w:trPr>
        <w:tc>
          <w:tcPr>
            <w:tcW w:w="271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27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tabs>
                <w:tab w:val="left" w:pos="1409"/>
                <w:tab w:val="left" w:pos="1449"/>
              </w:tabs>
              <w:ind w:left="0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>Jak powstaje film ze zdjęć?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635525" w:rsidP="00C0715B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Przygotowanie projektu i scenariusza filmu z wybranych zdjęć. Tworzenie filmu. Dodawanie efektów specjalnych.</w:t>
            </w: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z pomocą nauczyciela uruchamia aplikację Edytor wideo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z pomocą nauczyciela tworzy prosty film ze zdjęć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0715B" w:rsidRPr="004C2401" w:rsidRDefault="00C0715B" w:rsidP="00EF1316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przygotowuje scenariusz filmu</w:t>
            </w:r>
          </w:p>
          <w:p w:rsidR="00EF1316" w:rsidRPr="004C2401" w:rsidRDefault="00EF1316" w:rsidP="00EF1316">
            <w:pPr>
              <w:pStyle w:val="Akapitzlist"/>
              <w:widowControl/>
              <w:numPr>
                <w:ilvl w:val="0"/>
                <w:numId w:val="55"/>
              </w:numPr>
              <w:shd w:val="clear" w:color="auto" w:fill="FFFFFF"/>
              <w:autoSpaceDE/>
              <w:autoSpaceDN/>
              <w:adjustRightInd w:val="0"/>
              <w:spacing w:after="200" w:line="276" w:lineRule="auto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 xml:space="preserve">samodzielnie </w:t>
            </w: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uruchamia aplikację Edytor wideo</w:t>
            </w:r>
            <w:r w:rsidRPr="004C2401">
              <w:rPr>
                <w:sz w:val="20"/>
                <w:szCs w:val="20"/>
                <w:lang w:val="pl-PL"/>
              </w:rPr>
              <w:t xml:space="preserve">  i </w:t>
            </w: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 xml:space="preserve">tworzy prosty film ze zdjęć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korzysta w podstawowym zakresie z aplikacji Edytor wideo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tworzy płynne przejścia między zdjęciami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dobrej </w:t>
            </w:r>
          </w:p>
          <w:p w:rsidR="00C0715B" w:rsidRPr="004C2401" w:rsidRDefault="00C0715B" w:rsidP="00C0715B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dodaje do filmu napisy oraz efekty wideo</w:t>
            </w:r>
          </w:p>
          <w:p w:rsidR="00C0715B" w:rsidRPr="004C2401" w:rsidRDefault="00C0715B" w:rsidP="00C0715B">
            <w:pPr>
              <w:pStyle w:val="0tabela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>wybiera odpowiedni współczynnik proporcji, zapisuje film na dysku i odtwarza film we wskazanym programie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tworzy estetyczną i ciekawą pracę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231F20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231F20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biegle posługuje się aplikacją Edytor wideo</w:t>
            </w:r>
          </w:p>
        </w:tc>
      </w:tr>
      <w:tr w:rsidR="00C0715B" w:rsidRPr="004C2401" w:rsidTr="00C0715B">
        <w:trPr>
          <w:trHeight w:val="283"/>
        </w:trPr>
        <w:tc>
          <w:tcPr>
            <w:tcW w:w="2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ind w:left="0"/>
              <w:rPr>
                <w:rFonts w:asciiTheme="minorHAnsi" w:hAnsiTheme="minorHAnsi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Cs/>
                <w:color w:val="231F20"/>
                <w:sz w:val="20"/>
                <w:szCs w:val="20"/>
                <w:lang w:val="pl-PL"/>
              </w:rPr>
              <w:t>28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pStyle w:val="TableParagraph"/>
              <w:ind w:left="0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b/>
                <w:color w:val="231F20"/>
                <w:sz w:val="20"/>
                <w:szCs w:val="20"/>
                <w:lang w:val="pl-PL"/>
              </w:rPr>
              <w:t>Trzy, dwa, jeden...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635525" w:rsidP="00C0715B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Nagrywanie audionarracji</w:t>
            </w:r>
            <w:r w:rsidRPr="004C2401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br/>
              <w:t>i wideonarracji. Edycja filmu.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2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 xml:space="preserve">z pomocą nauczyciela otwiera projekt utworzony w programie </w:t>
            </w:r>
            <w:r w:rsidR="00EF1316"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Edytor wideo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3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</w:t>
            </w:r>
            <w:r w:rsidR="00EF1316" w:rsidRPr="004C2401">
              <w:rPr>
                <w:sz w:val="20"/>
                <w:szCs w:val="20"/>
                <w:lang w:val="pl-PL"/>
              </w:rPr>
              <w:t xml:space="preserve">amodzielnie </w:t>
            </w:r>
            <w:r w:rsidR="00EF1316"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otwiera projekt utworzony w programie Edytor wideo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nagrywa prostą narrację w edytorze dźwięku Audacity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4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modyfikuje scenariusz przygotowany podczas poprzedniej lekcji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dodaje do filmu narrację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5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dodaje do filmu elementy wideo nagrane kamerą internetową lub urządzeniem mobilnym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shd w:val="clear" w:color="auto" w:fill="FFFFFF"/>
              <w:adjustRightInd w:val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zapisuje film na dysku, tak aby zajmował niewiele miejsca</w:t>
            </w:r>
          </w:p>
          <w:p w:rsidR="00C0715B" w:rsidRPr="004C2401" w:rsidRDefault="00C0715B" w:rsidP="00C0715B">
            <w:pPr>
              <w:pStyle w:val="TableParagraph"/>
              <w:numPr>
                <w:ilvl w:val="0"/>
                <w:numId w:val="55"/>
              </w:numPr>
              <w:tabs>
                <w:tab w:val="left" w:pos="-9499"/>
              </w:tabs>
              <w:rPr>
                <w:rFonts w:asciiTheme="minorHAnsi" w:hAnsiTheme="minorHAnsi" w:cstheme="minorHAnsi"/>
                <w:color w:val="231F20"/>
                <w:sz w:val="20"/>
                <w:szCs w:val="20"/>
                <w:lang w:val="pl-PL"/>
              </w:rPr>
            </w:pPr>
            <w:r w:rsidRPr="004C2401">
              <w:rPr>
                <w:rFonts w:asciiTheme="minorHAnsi" w:hAnsiTheme="minorHAnsi" w:cstheme="minorHAnsi"/>
                <w:color w:val="000000"/>
                <w:sz w:val="20"/>
                <w:szCs w:val="20"/>
                <w:lang w:val="pl-PL"/>
              </w:rPr>
              <w:t>tworzy jasny i staranny przekaz multimedialny</w:t>
            </w:r>
          </w:p>
        </w:tc>
      </w:tr>
      <w:tr w:rsidR="00C0715B" w:rsidRPr="004C2401" w:rsidTr="00C0715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6</w:t>
            </w:r>
          </w:p>
        </w:tc>
        <w:tc>
          <w:tcPr>
            <w:tcW w:w="2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spełnia kryteria oceny bardzo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000000"/>
                <w:sz w:val="20"/>
                <w:szCs w:val="20"/>
                <w:lang w:val="pl-PL"/>
              </w:rPr>
              <w:t>samodzielnie realizuje filmy własnego pomysłu</w:t>
            </w:r>
          </w:p>
        </w:tc>
      </w:tr>
    </w:tbl>
    <w:p w:rsidR="00F52BAA" w:rsidRPr="004C2401" w:rsidRDefault="00F52BAA">
      <w:r w:rsidRPr="004C2401"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856"/>
        <w:gridCol w:w="1648"/>
        <w:gridCol w:w="3469"/>
        <w:gridCol w:w="1125"/>
        <w:gridCol w:w="7513"/>
      </w:tblGrid>
      <w:tr w:rsidR="00F52BAA" w:rsidRPr="004C2401" w:rsidTr="00F52BAA">
        <w:trPr>
          <w:trHeight w:val="1020"/>
        </w:trPr>
        <w:tc>
          <w:tcPr>
            <w:tcW w:w="293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64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87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5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1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F52BAA" w:rsidRPr="004C2401" w:rsidRDefault="00F52BAA" w:rsidP="001F14BA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4C2401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Cs/>
                <w:color w:val="231F20"/>
                <w:sz w:val="20"/>
                <w:szCs w:val="20"/>
                <w:lang w:val="pl-PL"/>
              </w:rPr>
              <w:t>29</w:t>
            </w:r>
          </w:p>
        </w:tc>
        <w:tc>
          <w:tcPr>
            <w:tcW w:w="564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b/>
                <w:color w:val="231F20"/>
                <w:sz w:val="20"/>
                <w:szCs w:val="20"/>
                <w:lang w:val="pl-PL"/>
              </w:rPr>
              <w:t xml:space="preserve">Projekt </w:t>
            </w:r>
            <w:r w:rsidRPr="004C2401">
              <w:rPr>
                <w:rFonts w:cstheme="minorHAnsi"/>
                <w:b/>
                <w:i/>
                <w:iCs/>
                <w:color w:val="231F20"/>
                <w:sz w:val="20"/>
                <w:szCs w:val="20"/>
                <w:lang w:val="pl-PL"/>
              </w:rPr>
              <w:t>Blaski</w:t>
            </w:r>
            <w:r w:rsidRPr="004C2401">
              <w:rPr>
                <w:rFonts w:cstheme="minorHAnsi"/>
                <w:b/>
                <w:i/>
                <w:iCs/>
                <w:color w:val="231F20"/>
                <w:sz w:val="20"/>
                <w:szCs w:val="20"/>
                <w:lang w:val="pl-PL"/>
              </w:rPr>
              <w:br/>
              <w:t>i cienie internetu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635525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Porządkowanie materiałów dotyczących korzyści i niebezpieczeństw wynikających </w:t>
            </w:r>
            <w:r w:rsidRPr="004C2401">
              <w:rPr>
                <w:rFonts w:cstheme="minorHAnsi"/>
                <w:sz w:val="20"/>
                <w:szCs w:val="20"/>
                <w:lang w:val="pl-PL"/>
              </w:rPr>
              <w:br/>
              <w:t>z użytkowania internetu. Przygotowanie prezentacji.</w:t>
            </w:r>
          </w:p>
        </w:tc>
        <w:tc>
          <w:tcPr>
            <w:tcW w:w="3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2</w:t>
            </w:r>
          </w:p>
        </w:tc>
        <w:tc>
          <w:tcPr>
            <w:tcW w:w="257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określa zalety internetu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3</w:t>
            </w:r>
          </w:p>
        </w:tc>
        <w:tc>
          <w:tcPr>
            <w:tcW w:w="2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6347" w:rsidRPr="004C2401" w:rsidRDefault="00EE6347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określa zagrożenia związane z korzystaniem z internetu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4</w:t>
            </w:r>
          </w:p>
        </w:tc>
        <w:tc>
          <w:tcPr>
            <w:tcW w:w="2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8F6FB5">
            <w:pPr>
              <w:pStyle w:val="0tabelakropkitabele"/>
              <w:numPr>
                <w:ilvl w:val="0"/>
                <w:numId w:val="55"/>
              </w:numPr>
              <w:spacing w:line="240" w:lineRule="auto"/>
              <w:textAlignment w:val="auto"/>
              <w:rPr>
                <w:rFonts w:asciiTheme="minorHAnsi" w:hAnsiTheme="minorHAnsi" w:cstheme="minorHAnsi"/>
                <w:lang w:val="pl-PL"/>
              </w:rPr>
            </w:pPr>
            <w:r w:rsidRPr="004C2401">
              <w:rPr>
                <w:rFonts w:asciiTheme="minorHAnsi" w:hAnsiTheme="minorHAnsi" w:cstheme="minorHAnsi"/>
                <w:lang w:val="pl-PL"/>
              </w:rPr>
              <w:t xml:space="preserve">spełnia kryteria oceny dostatecznej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sprawnie posługuje się programem do tworzenia prezentacji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5</w:t>
            </w:r>
          </w:p>
        </w:tc>
        <w:tc>
          <w:tcPr>
            <w:tcW w:w="2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sz w:val="20"/>
                <w:szCs w:val="20"/>
                <w:lang w:val="pl-PL"/>
              </w:rPr>
              <w:t>spełnia kryteria oceny dobrej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prowadzi prezentację</w:t>
            </w:r>
          </w:p>
        </w:tc>
      </w:tr>
      <w:tr w:rsidR="00C0715B" w:rsidRPr="004C2401" w:rsidTr="00F52BAA">
        <w:trPr>
          <w:trHeight w:val="283"/>
        </w:trPr>
        <w:tc>
          <w:tcPr>
            <w:tcW w:w="29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Cs/>
                <w:sz w:val="20"/>
                <w:szCs w:val="20"/>
                <w:lang w:val="pl-PL"/>
              </w:rPr>
            </w:pP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0715B" w:rsidRPr="004C2401" w:rsidRDefault="00C0715B" w:rsidP="00C0715B">
            <w:pPr>
              <w:rPr>
                <w:rFonts w:eastAsia="AgendaPl RegularCondensed" w:cstheme="minorHAnsi"/>
                <w:sz w:val="20"/>
                <w:szCs w:val="20"/>
                <w:lang w:val="pl-PL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15B" w:rsidRPr="004C2401" w:rsidRDefault="00C0715B" w:rsidP="00C0715B">
            <w:pPr>
              <w:ind w:left="57"/>
              <w:jc w:val="center"/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color w:val="231F20"/>
                <w:sz w:val="20"/>
                <w:szCs w:val="20"/>
                <w:lang w:val="pl-PL"/>
              </w:rPr>
              <w:t>6</w:t>
            </w:r>
          </w:p>
        </w:tc>
        <w:tc>
          <w:tcPr>
            <w:tcW w:w="2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F6FB5" w:rsidRPr="004C2401" w:rsidRDefault="008F6FB5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 xml:space="preserve">spełnia kryteria oceny bardzo dobrej </w:t>
            </w:r>
          </w:p>
          <w:p w:rsidR="00C0715B" w:rsidRPr="004C2401" w:rsidRDefault="00C0715B" w:rsidP="00C0715B">
            <w:pPr>
              <w:pStyle w:val="Akapitzlist"/>
              <w:numPr>
                <w:ilvl w:val="0"/>
                <w:numId w:val="55"/>
              </w:numPr>
              <w:rPr>
                <w:rFonts w:cstheme="minorHAnsi"/>
                <w:sz w:val="20"/>
                <w:szCs w:val="20"/>
                <w:lang w:val="pl-PL"/>
              </w:rPr>
            </w:pPr>
            <w:r w:rsidRPr="004C2401">
              <w:rPr>
                <w:rFonts w:cstheme="minorHAnsi"/>
                <w:sz w:val="20"/>
                <w:szCs w:val="20"/>
                <w:lang w:val="pl-PL"/>
              </w:rPr>
              <w:t>biegle posługuje się programem do tworzenia prezentacji</w:t>
            </w:r>
          </w:p>
        </w:tc>
      </w:tr>
    </w:tbl>
    <w:p w:rsidR="00C0715B" w:rsidRPr="004C2401" w:rsidRDefault="00C0715B" w:rsidP="006C1692"/>
    <w:sectPr w:rsidR="00C0715B" w:rsidRPr="004C2401" w:rsidSect="001E4CB0">
      <w:headerReference w:type="default" r:id="rId11"/>
      <w:footerReference w:type="default" r:id="rId12"/>
      <w:pgSz w:w="16838" w:h="11906" w:orient="landscape"/>
      <w:pgMar w:top="1560" w:right="820" w:bottom="849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618A" w:rsidRDefault="0061618A" w:rsidP="00285D6F">
      <w:pPr>
        <w:spacing w:after="0" w:line="240" w:lineRule="auto"/>
      </w:pPr>
      <w:r>
        <w:separator/>
      </w:r>
    </w:p>
  </w:endnote>
  <w:endnote w:type="continuationSeparator" w:id="1">
    <w:p w:rsidR="0061618A" w:rsidRDefault="0061618A" w:rsidP="0028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gendaPl RegularCondensed">
    <w:altName w:val="Arial Narrow"/>
    <w:charset w:val="00"/>
    <w:family w:val="modern"/>
    <w:pitch w:val="variable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15B" w:rsidRDefault="00724BF7" w:rsidP="00830B98">
    <w:pPr>
      <w:pStyle w:val="Stopka"/>
      <w:tabs>
        <w:tab w:val="clear" w:pos="9072"/>
        <w:tab w:val="right" w:pos="9639"/>
      </w:tabs>
      <w:ind w:left="-567" w:right="1"/>
      <w:rPr>
        <w:noProof/>
        <w:lang w:eastAsia="pl-PL"/>
      </w:rPr>
    </w:pPr>
    <w:r w:rsidRPr="00724BF7">
      <w:rPr>
        <w:b/>
        <w:noProof/>
        <w:color w:val="003892"/>
        <w:lang w:eastAsia="pl-PL"/>
      </w:rPr>
      <w:pict>
        <v:line id="Łącznik prostoliniowy 5" o:spid="_x0000_s4097" style="position:absolute;left:0;text-align:left;z-index:251674624;visibility:visible;mso-width-relative:margin" from="-26.05pt,8.8pt" to="725.5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" strokecolor="black [3213]" strokeweight=".5pt"/>
      </w:pict>
    </w:r>
  </w:p>
  <w:p w:rsidR="00C0715B" w:rsidRDefault="00C0715B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C0715B" w:rsidRDefault="00C0715B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C0715B" w:rsidRDefault="00C0715B" w:rsidP="0083577E">
    <w:pPr>
      <w:pStyle w:val="Stopka"/>
      <w:tabs>
        <w:tab w:val="clear" w:pos="4536"/>
        <w:tab w:val="clear" w:pos="9072"/>
      </w:tabs>
      <w:ind w:left="-1417"/>
      <w:rPr>
        <w:noProof/>
        <w:lang w:eastAsia="pl-PL"/>
      </w:rPr>
    </w:pPr>
  </w:p>
  <w:p w:rsidR="00C0715B" w:rsidRDefault="00724BF7" w:rsidP="009130E5">
    <w:pPr>
      <w:pStyle w:val="Stopka"/>
      <w:ind w:left="-1417"/>
      <w:jc w:val="center"/>
    </w:pPr>
    <w:r>
      <w:fldChar w:fldCharType="begin"/>
    </w:r>
    <w:r w:rsidR="00C0715B">
      <w:instrText>PAGE   \* MERGEFORMAT</w:instrText>
    </w:r>
    <w:r>
      <w:fldChar w:fldCharType="separate"/>
    </w:r>
    <w:r w:rsidR="00447F0B">
      <w:rPr>
        <w:noProof/>
      </w:rPr>
      <w:t>2</w:t>
    </w:r>
    <w:r>
      <w:fldChar w:fldCharType="end"/>
    </w:r>
  </w:p>
  <w:p w:rsidR="00C0715B" w:rsidRPr="00285D6F" w:rsidRDefault="00C0715B" w:rsidP="00D22D55">
    <w:pPr>
      <w:pStyle w:val="Stopka"/>
      <w:tabs>
        <w:tab w:val="clear" w:pos="4536"/>
        <w:tab w:val="clear" w:pos="9072"/>
      </w:tabs>
      <w:ind w:left="-141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618A" w:rsidRDefault="0061618A" w:rsidP="00285D6F">
      <w:pPr>
        <w:spacing w:after="0" w:line="240" w:lineRule="auto"/>
      </w:pPr>
      <w:r>
        <w:separator/>
      </w:r>
    </w:p>
  </w:footnote>
  <w:footnote w:type="continuationSeparator" w:id="1">
    <w:p w:rsidR="0061618A" w:rsidRDefault="0061618A" w:rsidP="00285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15B" w:rsidRDefault="00C0715B" w:rsidP="00EC12C2">
    <w:pPr>
      <w:pStyle w:val="Nagwek"/>
      <w:tabs>
        <w:tab w:val="clear" w:pos="9072"/>
      </w:tabs>
      <w:spacing w:after="40"/>
      <w:ind w:left="142" w:right="142"/>
    </w:pPr>
    <w:r>
      <w:rPr>
        <w:noProof/>
        <w:lang w:eastAsia="pl-PL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5324085</wp:posOffset>
          </wp:positionH>
          <wp:positionV relativeFrom="paragraph">
            <wp:posOffset>42057</wp:posOffset>
          </wp:positionV>
          <wp:extent cx="3992136" cy="954726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22761" r="24669"/>
                  <a:stretch/>
                </pic:blipFill>
                <pic:spPr bwMode="auto">
                  <a:xfrm>
                    <a:off x="0" y="0"/>
                    <a:ext cx="3992136" cy="95472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43815</wp:posOffset>
          </wp:positionV>
          <wp:extent cx="7591425" cy="954405"/>
          <wp:effectExtent l="0" t="0" r="9525" b="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425" cy="954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C0715B" w:rsidRDefault="00C0715B" w:rsidP="00435B7E">
    <w:pPr>
      <w:pStyle w:val="Nagwek"/>
      <w:tabs>
        <w:tab w:val="clear" w:pos="9072"/>
      </w:tabs>
      <w:ind w:left="142" w:right="142"/>
    </w:pPr>
  </w:p>
  <w:p w:rsidR="00C0715B" w:rsidRDefault="00C0715B" w:rsidP="00435B7E">
    <w:pPr>
      <w:pStyle w:val="Nagwek"/>
      <w:tabs>
        <w:tab w:val="clear" w:pos="9072"/>
      </w:tabs>
      <w:ind w:left="142" w:right="142"/>
    </w:pPr>
  </w:p>
  <w:p w:rsidR="00C0715B" w:rsidRDefault="00C0715B" w:rsidP="00220638">
    <w:pPr>
      <w:pStyle w:val="Nagwek"/>
      <w:tabs>
        <w:tab w:val="clear" w:pos="9072"/>
      </w:tabs>
      <w:ind w:left="142" w:right="-283"/>
    </w:pPr>
    <w:r>
      <w:rPr>
        <w:b/>
        <w:color w:val="F09120"/>
      </w:rPr>
      <w:t>Informatyka</w:t>
    </w:r>
    <w:r>
      <w:t>|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i/>
      </w:rPr>
      <w:t>Szkoła podstawowa</w:t>
    </w:r>
  </w:p>
  <w:p w:rsidR="00C0715B" w:rsidRDefault="00C0715B" w:rsidP="00220638">
    <w:pPr>
      <w:pStyle w:val="Nagwek"/>
      <w:tabs>
        <w:tab w:val="clear" w:pos="9072"/>
      </w:tabs>
      <w:ind w:left="142" w:right="-28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73582"/>
    <w:multiLevelType w:val="hybridMultilevel"/>
    <w:tmpl w:val="FD5C7068"/>
    <w:lvl w:ilvl="0" w:tplc="0784C416">
      <w:numFmt w:val="bullet"/>
      <w:lvlText w:val="•"/>
      <w:lvlJc w:val="left"/>
      <w:pPr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00707B59"/>
    <w:multiLevelType w:val="hybridMultilevel"/>
    <w:tmpl w:val="AC049AEA"/>
    <w:lvl w:ilvl="0" w:tplc="A08483BA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BB3645"/>
    <w:multiLevelType w:val="hybridMultilevel"/>
    <w:tmpl w:val="8C0C50B0"/>
    <w:lvl w:ilvl="0" w:tplc="A08483BA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8571B8"/>
    <w:multiLevelType w:val="hybridMultilevel"/>
    <w:tmpl w:val="D49860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9270FA"/>
    <w:multiLevelType w:val="hybridMultilevel"/>
    <w:tmpl w:val="EDA6AD86"/>
    <w:lvl w:ilvl="0" w:tplc="B1720054">
      <w:numFmt w:val="bullet"/>
      <w:lvlText w:val="•"/>
      <w:lvlJc w:val="left"/>
      <w:pPr>
        <w:ind w:left="202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08AB404">
      <w:numFmt w:val="bullet"/>
      <w:lvlText w:val="•"/>
      <w:lvlJc w:val="left"/>
      <w:pPr>
        <w:ind w:left="622" w:hanging="170"/>
      </w:pPr>
      <w:rPr>
        <w:rFonts w:hint="default"/>
      </w:rPr>
    </w:lvl>
    <w:lvl w:ilvl="2" w:tplc="8E08760C">
      <w:numFmt w:val="bullet"/>
      <w:lvlText w:val="•"/>
      <w:lvlJc w:val="left"/>
      <w:pPr>
        <w:ind w:left="1041" w:hanging="170"/>
      </w:pPr>
      <w:rPr>
        <w:rFonts w:hint="default"/>
      </w:rPr>
    </w:lvl>
    <w:lvl w:ilvl="3" w:tplc="1E7615F4">
      <w:numFmt w:val="bullet"/>
      <w:lvlText w:val="•"/>
      <w:lvlJc w:val="left"/>
      <w:pPr>
        <w:ind w:left="1460" w:hanging="170"/>
      </w:pPr>
      <w:rPr>
        <w:rFonts w:hint="default"/>
      </w:rPr>
    </w:lvl>
    <w:lvl w:ilvl="4" w:tplc="A546213C">
      <w:numFmt w:val="bullet"/>
      <w:lvlText w:val="•"/>
      <w:lvlJc w:val="left"/>
      <w:pPr>
        <w:ind w:left="1879" w:hanging="170"/>
      </w:pPr>
      <w:rPr>
        <w:rFonts w:hint="default"/>
      </w:rPr>
    </w:lvl>
    <w:lvl w:ilvl="5" w:tplc="7D1C0F80">
      <w:numFmt w:val="bullet"/>
      <w:lvlText w:val="•"/>
      <w:lvlJc w:val="left"/>
      <w:pPr>
        <w:ind w:left="2298" w:hanging="170"/>
      </w:pPr>
      <w:rPr>
        <w:rFonts w:hint="default"/>
      </w:rPr>
    </w:lvl>
    <w:lvl w:ilvl="6" w:tplc="249A7734">
      <w:numFmt w:val="bullet"/>
      <w:lvlText w:val="•"/>
      <w:lvlJc w:val="left"/>
      <w:pPr>
        <w:ind w:left="2717" w:hanging="170"/>
      </w:pPr>
      <w:rPr>
        <w:rFonts w:hint="default"/>
      </w:rPr>
    </w:lvl>
    <w:lvl w:ilvl="7" w:tplc="9CCE327A">
      <w:numFmt w:val="bullet"/>
      <w:lvlText w:val="•"/>
      <w:lvlJc w:val="left"/>
      <w:pPr>
        <w:ind w:left="3136" w:hanging="170"/>
      </w:pPr>
      <w:rPr>
        <w:rFonts w:hint="default"/>
      </w:rPr>
    </w:lvl>
    <w:lvl w:ilvl="8" w:tplc="ED7097EC">
      <w:numFmt w:val="bullet"/>
      <w:lvlText w:val="•"/>
      <w:lvlJc w:val="left"/>
      <w:pPr>
        <w:ind w:left="3555" w:hanging="170"/>
      </w:pPr>
      <w:rPr>
        <w:rFonts w:hint="default"/>
      </w:rPr>
    </w:lvl>
  </w:abstractNum>
  <w:abstractNum w:abstractNumId="5">
    <w:nsid w:val="033954BE"/>
    <w:multiLevelType w:val="hybridMultilevel"/>
    <w:tmpl w:val="7C3CA2DA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38D6333"/>
    <w:multiLevelType w:val="hybridMultilevel"/>
    <w:tmpl w:val="0C2AFAA6"/>
    <w:lvl w:ilvl="0" w:tplc="AD42336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BDC2AD3"/>
    <w:multiLevelType w:val="hybridMultilevel"/>
    <w:tmpl w:val="4B82252A"/>
    <w:lvl w:ilvl="0" w:tplc="2862B234">
      <w:numFmt w:val="bullet"/>
      <w:lvlText w:val="•"/>
      <w:lvlJc w:val="left"/>
      <w:pPr>
        <w:ind w:left="720" w:hanging="36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055D14"/>
    <w:multiLevelType w:val="hybridMultilevel"/>
    <w:tmpl w:val="3EAE2D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77717B"/>
    <w:multiLevelType w:val="hybridMultilevel"/>
    <w:tmpl w:val="0ED461C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0D437DD8"/>
    <w:multiLevelType w:val="hybridMultilevel"/>
    <w:tmpl w:val="28327918"/>
    <w:lvl w:ilvl="0" w:tplc="DC928B9A">
      <w:numFmt w:val="bullet"/>
      <w:lvlText w:val="•"/>
      <w:lvlJc w:val="left"/>
      <w:pPr>
        <w:ind w:left="340" w:hanging="283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EAA3E5E"/>
    <w:multiLevelType w:val="hybridMultilevel"/>
    <w:tmpl w:val="D0246C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12A371A"/>
    <w:multiLevelType w:val="hybridMultilevel"/>
    <w:tmpl w:val="19CAB9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17C6AEC"/>
    <w:multiLevelType w:val="hybridMultilevel"/>
    <w:tmpl w:val="12BABB50"/>
    <w:lvl w:ilvl="0" w:tplc="C5BC40D8">
      <w:numFmt w:val="bullet"/>
      <w:lvlText w:val="•"/>
      <w:lvlJc w:val="left"/>
      <w:pPr>
        <w:ind w:left="170" w:hanging="170"/>
      </w:pPr>
      <w:rPr>
        <w:rFonts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0015F2"/>
    <w:multiLevelType w:val="hybridMultilevel"/>
    <w:tmpl w:val="468CB694"/>
    <w:lvl w:ilvl="0" w:tplc="7CFEC446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066B61"/>
    <w:multiLevelType w:val="hybridMultilevel"/>
    <w:tmpl w:val="50C640C4"/>
    <w:lvl w:ilvl="0" w:tplc="1E145C80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C8417B5"/>
    <w:multiLevelType w:val="hybridMultilevel"/>
    <w:tmpl w:val="618CA8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9E6489"/>
    <w:multiLevelType w:val="hybridMultilevel"/>
    <w:tmpl w:val="44886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FBC170B"/>
    <w:multiLevelType w:val="hybridMultilevel"/>
    <w:tmpl w:val="67D833A6"/>
    <w:lvl w:ilvl="0" w:tplc="B172005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615CA1F8">
      <w:numFmt w:val="bullet"/>
      <w:lvlText w:val="•"/>
      <w:lvlJc w:val="left"/>
      <w:pPr>
        <w:ind w:left="698" w:hanging="170"/>
      </w:pPr>
      <w:rPr>
        <w:rFonts w:hint="default"/>
      </w:rPr>
    </w:lvl>
    <w:lvl w:ilvl="2" w:tplc="428A2D8C">
      <w:numFmt w:val="bullet"/>
      <w:lvlText w:val="•"/>
      <w:lvlJc w:val="left"/>
      <w:pPr>
        <w:ind w:left="1117" w:hanging="170"/>
      </w:pPr>
      <w:rPr>
        <w:rFonts w:hint="default"/>
      </w:rPr>
    </w:lvl>
    <w:lvl w:ilvl="3" w:tplc="B768832E">
      <w:numFmt w:val="bullet"/>
      <w:lvlText w:val="•"/>
      <w:lvlJc w:val="left"/>
      <w:pPr>
        <w:ind w:left="1536" w:hanging="170"/>
      </w:pPr>
      <w:rPr>
        <w:rFonts w:hint="default"/>
      </w:rPr>
    </w:lvl>
    <w:lvl w:ilvl="4" w:tplc="12FCA5CA">
      <w:numFmt w:val="bullet"/>
      <w:lvlText w:val="•"/>
      <w:lvlJc w:val="left"/>
      <w:pPr>
        <w:ind w:left="1955" w:hanging="170"/>
      </w:pPr>
      <w:rPr>
        <w:rFonts w:hint="default"/>
      </w:rPr>
    </w:lvl>
    <w:lvl w:ilvl="5" w:tplc="A91665AC">
      <w:numFmt w:val="bullet"/>
      <w:lvlText w:val="•"/>
      <w:lvlJc w:val="left"/>
      <w:pPr>
        <w:ind w:left="2374" w:hanging="170"/>
      </w:pPr>
      <w:rPr>
        <w:rFonts w:hint="default"/>
      </w:rPr>
    </w:lvl>
    <w:lvl w:ilvl="6" w:tplc="EE62C1A8">
      <w:numFmt w:val="bullet"/>
      <w:lvlText w:val="•"/>
      <w:lvlJc w:val="left"/>
      <w:pPr>
        <w:ind w:left="2793" w:hanging="170"/>
      </w:pPr>
      <w:rPr>
        <w:rFonts w:hint="default"/>
      </w:rPr>
    </w:lvl>
    <w:lvl w:ilvl="7" w:tplc="E30611D6">
      <w:numFmt w:val="bullet"/>
      <w:lvlText w:val="•"/>
      <w:lvlJc w:val="left"/>
      <w:pPr>
        <w:ind w:left="3212" w:hanging="170"/>
      </w:pPr>
      <w:rPr>
        <w:rFonts w:hint="default"/>
      </w:rPr>
    </w:lvl>
    <w:lvl w:ilvl="8" w:tplc="7DD6E1C8">
      <w:numFmt w:val="bullet"/>
      <w:lvlText w:val="•"/>
      <w:lvlJc w:val="left"/>
      <w:pPr>
        <w:ind w:left="3631" w:hanging="170"/>
      </w:pPr>
      <w:rPr>
        <w:rFonts w:hint="default"/>
      </w:rPr>
    </w:lvl>
  </w:abstractNum>
  <w:abstractNum w:abstractNumId="19">
    <w:nsid w:val="22490C30"/>
    <w:multiLevelType w:val="hybridMultilevel"/>
    <w:tmpl w:val="6CF2DF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41C01CE"/>
    <w:multiLevelType w:val="hybridMultilevel"/>
    <w:tmpl w:val="E034D9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288F2916"/>
    <w:multiLevelType w:val="hybridMultilevel"/>
    <w:tmpl w:val="B2EA2C58"/>
    <w:lvl w:ilvl="0" w:tplc="D08AB404">
      <w:numFmt w:val="bullet"/>
      <w:lvlText w:val="•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0677FB"/>
    <w:multiLevelType w:val="hybridMultilevel"/>
    <w:tmpl w:val="67FA48C0"/>
    <w:lvl w:ilvl="0" w:tplc="2862B234">
      <w:numFmt w:val="bullet"/>
      <w:lvlText w:val="•"/>
      <w:lvlJc w:val="left"/>
      <w:pPr>
        <w:ind w:left="720" w:hanging="36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B67981"/>
    <w:multiLevelType w:val="hybridMultilevel"/>
    <w:tmpl w:val="4676A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8E6A53"/>
    <w:multiLevelType w:val="hybridMultilevel"/>
    <w:tmpl w:val="87C865FC"/>
    <w:lvl w:ilvl="0" w:tplc="00E21518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E97942"/>
    <w:multiLevelType w:val="hybridMultilevel"/>
    <w:tmpl w:val="7648247C"/>
    <w:lvl w:ilvl="0" w:tplc="521448BA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D42AE6"/>
    <w:multiLevelType w:val="hybridMultilevel"/>
    <w:tmpl w:val="019AB2DC"/>
    <w:lvl w:ilvl="0" w:tplc="00E21518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FF12B3"/>
    <w:multiLevelType w:val="hybridMultilevel"/>
    <w:tmpl w:val="F32C961C"/>
    <w:lvl w:ilvl="0" w:tplc="1968019A">
      <w:numFmt w:val="bullet"/>
      <w:lvlText w:val="•"/>
      <w:lvlJc w:val="left"/>
      <w:pPr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8">
    <w:nsid w:val="3FC53C38"/>
    <w:multiLevelType w:val="hybridMultilevel"/>
    <w:tmpl w:val="D5A0F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D51AB2"/>
    <w:multiLevelType w:val="hybridMultilevel"/>
    <w:tmpl w:val="BE6249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566DA1"/>
    <w:multiLevelType w:val="hybridMultilevel"/>
    <w:tmpl w:val="1EA61A7E"/>
    <w:lvl w:ilvl="0" w:tplc="00E21518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4DA2F52"/>
    <w:multiLevelType w:val="hybridMultilevel"/>
    <w:tmpl w:val="13BC7F5C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5A16CDF"/>
    <w:multiLevelType w:val="hybridMultilevel"/>
    <w:tmpl w:val="FE28FB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7C17D1C"/>
    <w:multiLevelType w:val="hybridMultilevel"/>
    <w:tmpl w:val="D42090CE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8B63CEF"/>
    <w:multiLevelType w:val="hybridMultilevel"/>
    <w:tmpl w:val="E00CA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F553007"/>
    <w:multiLevelType w:val="hybridMultilevel"/>
    <w:tmpl w:val="5CAE10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0052710"/>
    <w:multiLevelType w:val="hybridMultilevel"/>
    <w:tmpl w:val="A7224E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0FF0F56"/>
    <w:multiLevelType w:val="hybridMultilevel"/>
    <w:tmpl w:val="F5AA16B0"/>
    <w:lvl w:ilvl="0" w:tplc="546293F4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1E161AA"/>
    <w:multiLevelType w:val="hybridMultilevel"/>
    <w:tmpl w:val="01B845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5361678E"/>
    <w:multiLevelType w:val="hybridMultilevel"/>
    <w:tmpl w:val="EA86CB94"/>
    <w:lvl w:ilvl="0" w:tplc="00E21518">
      <w:start w:val="1"/>
      <w:numFmt w:val="bullet"/>
      <w:lvlText w:val=""/>
      <w:lvlJc w:val="left"/>
      <w:pPr>
        <w:ind w:left="335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0">
    <w:nsid w:val="54F75680"/>
    <w:multiLevelType w:val="hybridMultilevel"/>
    <w:tmpl w:val="623040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68625F9"/>
    <w:multiLevelType w:val="hybridMultilevel"/>
    <w:tmpl w:val="EE84E9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7256861"/>
    <w:multiLevelType w:val="hybridMultilevel"/>
    <w:tmpl w:val="27100E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7D53CC4"/>
    <w:multiLevelType w:val="hybridMultilevel"/>
    <w:tmpl w:val="FB160F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C417807"/>
    <w:multiLevelType w:val="hybridMultilevel"/>
    <w:tmpl w:val="13BEB0AA"/>
    <w:lvl w:ilvl="0" w:tplc="00E21518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C9A589D"/>
    <w:multiLevelType w:val="hybridMultilevel"/>
    <w:tmpl w:val="59EAE8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EE95372"/>
    <w:multiLevelType w:val="hybridMultilevel"/>
    <w:tmpl w:val="18D2A01C"/>
    <w:lvl w:ilvl="0" w:tplc="B172005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F400372C">
      <w:numFmt w:val="bullet"/>
      <w:lvlText w:val="•"/>
      <w:lvlJc w:val="left"/>
      <w:pPr>
        <w:ind w:left="698" w:hanging="170"/>
      </w:pPr>
      <w:rPr>
        <w:rFonts w:hint="default"/>
      </w:rPr>
    </w:lvl>
    <w:lvl w:ilvl="2" w:tplc="0FA80F2A">
      <w:numFmt w:val="bullet"/>
      <w:lvlText w:val="•"/>
      <w:lvlJc w:val="left"/>
      <w:pPr>
        <w:ind w:left="1117" w:hanging="170"/>
      </w:pPr>
      <w:rPr>
        <w:rFonts w:hint="default"/>
      </w:rPr>
    </w:lvl>
    <w:lvl w:ilvl="3" w:tplc="1422CC8A">
      <w:numFmt w:val="bullet"/>
      <w:lvlText w:val="•"/>
      <w:lvlJc w:val="left"/>
      <w:pPr>
        <w:ind w:left="1536" w:hanging="170"/>
      </w:pPr>
      <w:rPr>
        <w:rFonts w:hint="default"/>
      </w:rPr>
    </w:lvl>
    <w:lvl w:ilvl="4" w:tplc="6E2E4988">
      <w:numFmt w:val="bullet"/>
      <w:lvlText w:val="•"/>
      <w:lvlJc w:val="left"/>
      <w:pPr>
        <w:ind w:left="1955" w:hanging="170"/>
      </w:pPr>
      <w:rPr>
        <w:rFonts w:hint="default"/>
      </w:rPr>
    </w:lvl>
    <w:lvl w:ilvl="5" w:tplc="61ECF360">
      <w:numFmt w:val="bullet"/>
      <w:lvlText w:val="•"/>
      <w:lvlJc w:val="left"/>
      <w:pPr>
        <w:ind w:left="2374" w:hanging="170"/>
      </w:pPr>
      <w:rPr>
        <w:rFonts w:hint="default"/>
      </w:rPr>
    </w:lvl>
    <w:lvl w:ilvl="6" w:tplc="5C0E0D60">
      <w:numFmt w:val="bullet"/>
      <w:lvlText w:val="•"/>
      <w:lvlJc w:val="left"/>
      <w:pPr>
        <w:ind w:left="2793" w:hanging="170"/>
      </w:pPr>
      <w:rPr>
        <w:rFonts w:hint="default"/>
      </w:rPr>
    </w:lvl>
    <w:lvl w:ilvl="7" w:tplc="78D86778">
      <w:numFmt w:val="bullet"/>
      <w:lvlText w:val="•"/>
      <w:lvlJc w:val="left"/>
      <w:pPr>
        <w:ind w:left="3212" w:hanging="170"/>
      </w:pPr>
      <w:rPr>
        <w:rFonts w:hint="default"/>
      </w:rPr>
    </w:lvl>
    <w:lvl w:ilvl="8" w:tplc="C9A8E0C6">
      <w:numFmt w:val="bullet"/>
      <w:lvlText w:val="•"/>
      <w:lvlJc w:val="left"/>
      <w:pPr>
        <w:ind w:left="3631" w:hanging="170"/>
      </w:pPr>
      <w:rPr>
        <w:rFonts w:hint="default"/>
      </w:rPr>
    </w:lvl>
  </w:abstractNum>
  <w:abstractNum w:abstractNumId="47">
    <w:nsid w:val="618865FF"/>
    <w:multiLevelType w:val="hybridMultilevel"/>
    <w:tmpl w:val="74DA73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3C67222"/>
    <w:multiLevelType w:val="hybridMultilevel"/>
    <w:tmpl w:val="F63864EE"/>
    <w:lvl w:ilvl="0" w:tplc="81E01146">
      <w:numFmt w:val="bullet"/>
      <w:lvlText w:val="•"/>
      <w:lvlJc w:val="left"/>
      <w:pPr>
        <w:tabs>
          <w:tab w:val="num" w:pos="227"/>
        </w:tabs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56A4EA9"/>
    <w:multiLevelType w:val="hybridMultilevel"/>
    <w:tmpl w:val="12E4245C"/>
    <w:lvl w:ilvl="0" w:tplc="2862B234">
      <w:numFmt w:val="bullet"/>
      <w:lvlText w:val="•"/>
      <w:lvlJc w:val="left"/>
      <w:pPr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0">
    <w:nsid w:val="656B7DC9"/>
    <w:multiLevelType w:val="hybridMultilevel"/>
    <w:tmpl w:val="C9EAD3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5FA7054"/>
    <w:multiLevelType w:val="hybridMultilevel"/>
    <w:tmpl w:val="17267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72841B7"/>
    <w:multiLevelType w:val="hybridMultilevel"/>
    <w:tmpl w:val="B77493F4"/>
    <w:lvl w:ilvl="0" w:tplc="5316E0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52CF8E0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441094C4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92C88EEA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57EAD20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05A727C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7E6424CA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54251C6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B2A4EDAE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3">
    <w:nsid w:val="6882239F"/>
    <w:multiLevelType w:val="hybridMultilevel"/>
    <w:tmpl w:val="9AECBC50"/>
    <w:lvl w:ilvl="0" w:tplc="CB2030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9FA73BE"/>
    <w:multiLevelType w:val="hybridMultilevel"/>
    <w:tmpl w:val="3FA88626"/>
    <w:lvl w:ilvl="0" w:tplc="1C3EFB4A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A0B76E2"/>
    <w:multiLevelType w:val="hybridMultilevel"/>
    <w:tmpl w:val="0188F7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AF0541C"/>
    <w:multiLevelType w:val="hybridMultilevel"/>
    <w:tmpl w:val="D624B54A"/>
    <w:lvl w:ilvl="0" w:tplc="B172005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08AB404">
      <w:numFmt w:val="bullet"/>
      <w:lvlText w:val="•"/>
      <w:lvlJc w:val="left"/>
      <w:pPr>
        <w:ind w:left="698" w:hanging="170"/>
      </w:pPr>
      <w:rPr>
        <w:rFonts w:hint="default"/>
      </w:rPr>
    </w:lvl>
    <w:lvl w:ilvl="2" w:tplc="8E08760C">
      <w:numFmt w:val="bullet"/>
      <w:lvlText w:val="•"/>
      <w:lvlJc w:val="left"/>
      <w:pPr>
        <w:ind w:left="1117" w:hanging="170"/>
      </w:pPr>
      <w:rPr>
        <w:rFonts w:hint="default"/>
      </w:rPr>
    </w:lvl>
    <w:lvl w:ilvl="3" w:tplc="1E7615F4">
      <w:numFmt w:val="bullet"/>
      <w:lvlText w:val="•"/>
      <w:lvlJc w:val="left"/>
      <w:pPr>
        <w:ind w:left="1536" w:hanging="170"/>
      </w:pPr>
      <w:rPr>
        <w:rFonts w:hint="default"/>
      </w:rPr>
    </w:lvl>
    <w:lvl w:ilvl="4" w:tplc="A546213C">
      <w:numFmt w:val="bullet"/>
      <w:lvlText w:val="•"/>
      <w:lvlJc w:val="left"/>
      <w:pPr>
        <w:ind w:left="1955" w:hanging="170"/>
      </w:pPr>
      <w:rPr>
        <w:rFonts w:hint="default"/>
      </w:rPr>
    </w:lvl>
    <w:lvl w:ilvl="5" w:tplc="7D1C0F80">
      <w:numFmt w:val="bullet"/>
      <w:lvlText w:val="•"/>
      <w:lvlJc w:val="left"/>
      <w:pPr>
        <w:ind w:left="2374" w:hanging="170"/>
      </w:pPr>
      <w:rPr>
        <w:rFonts w:hint="default"/>
      </w:rPr>
    </w:lvl>
    <w:lvl w:ilvl="6" w:tplc="249A7734">
      <w:numFmt w:val="bullet"/>
      <w:lvlText w:val="•"/>
      <w:lvlJc w:val="left"/>
      <w:pPr>
        <w:ind w:left="2793" w:hanging="170"/>
      </w:pPr>
      <w:rPr>
        <w:rFonts w:hint="default"/>
      </w:rPr>
    </w:lvl>
    <w:lvl w:ilvl="7" w:tplc="9CCE327A">
      <w:numFmt w:val="bullet"/>
      <w:lvlText w:val="•"/>
      <w:lvlJc w:val="left"/>
      <w:pPr>
        <w:ind w:left="3212" w:hanging="170"/>
      </w:pPr>
      <w:rPr>
        <w:rFonts w:hint="default"/>
      </w:rPr>
    </w:lvl>
    <w:lvl w:ilvl="8" w:tplc="ED7097EC">
      <w:numFmt w:val="bullet"/>
      <w:lvlText w:val="•"/>
      <w:lvlJc w:val="left"/>
      <w:pPr>
        <w:ind w:left="3631" w:hanging="170"/>
      </w:pPr>
      <w:rPr>
        <w:rFonts w:hint="default"/>
      </w:rPr>
    </w:lvl>
  </w:abstractNum>
  <w:abstractNum w:abstractNumId="57">
    <w:nsid w:val="6CAA7672"/>
    <w:multiLevelType w:val="hybridMultilevel"/>
    <w:tmpl w:val="9E5E2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D0933E6"/>
    <w:multiLevelType w:val="hybridMultilevel"/>
    <w:tmpl w:val="5F98BE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E0468DD"/>
    <w:multiLevelType w:val="hybridMultilevel"/>
    <w:tmpl w:val="6EF89A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1017784"/>
    <w:multiLevelType w:val="hybridMultilevel"/>
    <w:tmpl w:val="CC580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2992B1F"/>
    <w:multiLevelType w:val="hybridMultilevel"/>
    <w:tmpl w:val="EF240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4290F94"/>
    <w:multiLevelType w:val="hybridMultilevel"/>
    <w:tmpl w:val="8626EF92"/>
    <w:lvl w:ilvl="0" w:tplc="00E21518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BA776F5"/>
    <w:multiLevelType w:val="hybridMultilevel"/>
    <w:tmpl w:val="ECCA9BA4"/>
    <w:lvl w:ilvl="0" w:tplc="2862B234">
      <w:numFmt w:val="bullet"/>
      <w:lvlText w:val="•"/>
      <w:lvlJc w:val="left"/>
      <w:pPr>
        <w:ind w:left="720" w:hanging="36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CB04CD7"/>
    <w:multiLevelType w:val="hybridMultilevel"/>
    <w:tmpl w:val="4ABC81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F6C227D"/>
    <w:multiLevelType w:val="hybridMultilevel"/>
    <w:tmpl w:val="98104C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0"/>
  </w:num>
  <w:num w:numId="2">
    <w:abstractNumId w:val="6"/>
  </w:num>
  <w:num w:numId="3">
    <w:abstractNumId w:val="33"/>
  </w:num>
  <w:num w:numId="4">
    <w:abstractNumId w:val="5"/>
  </w:num>
  <w:num w:numId="5">
    <w:abstractNumId w:val="31"/>
  </w:num>
  <w:num w:numId="6">
    <w:abstractNumId w:val="13"/>
  </w:num>
  <w:num w:numId="7">
    <w:abstractNumId w:val="9"/>
  </w:num>
  <w:num w:numId="8">
    <w:abstractNumId w:val="51"/>
  </w:num>
  <w:num w:numId="9">
    <w:abstractNumId w:val="58"/>
  </w:num>
  <w:num w:numId="10">
    <w:abstractNumId w:val="53"/>
  </w:num>
  <w:num w:numId="11">
    <w:abstractNumId w:val="15"/>
  </w:num>
  <w:num w:numId="12">
    <w:abstractNumId w:val="14"/>
  </w:num>
  <w:num w:numId="13">
    <w:abstractNumId w:val="34"/>
  </w:num>
  <w:num w:numId="14">
    <w:abstractNumId w:val="37"/>
  </w:num>
  <w:num w:numId="15">
    <w:abstractNumId w:val="50"/>
  </w:num>
  <w:num w:numId="16">
    <w:abstractNumId w:val="54"/>
  </w:num>
  <w:num w:numId="17">
    <w:abstractNumId w:val="59"/>
  </w:num>
  <w:num w:numId="18">
    <w:abstractNumId w:val="1"/>
  </w:num>
  <w:num w:numId="19">
    <w:abstractNumId w:val="2"/>
  </w:num>
  <w:num w:numId="20">
    <w:abstractNumId w:val="25"/>
  </w:num>
  <w:num w:numId="21">
    <w:abstractNumId w:val="46"/>
  </w:num>
  <w:num w:numId="22">
    <w:abstractNumId w:val="64"/>
  </w:num>
  <w:num w:numId="23">
    <w:abstractNumId w:val="44"/>
  </w:num>
  <w:num w:numId="24">
    <w:abstractNumId w:val="39"/>
  </w:num>
  <w:num w:numId="25">
    <w:abstractNumId w:val="24"/>
  </w:num>
  <w:num w:numId="26">
    <w:abstractNumId w:val="56"/>
  </w:num>
  <w:num w:numId="27">
    <w:abstractNumId w:val="62"/>
  </w:num>
  <w:num w:numId="28">
    <w:abstractNumId w:val="26"/>
  </w:num>
  <w:num w:numId="29">
    <w:abstractNumId w:val="30"/>
  </w:num>
  <w:num w:numId="30">
    <w:abstractNumId w:val="27"/>
  </w:num>
  <w:num w:numId="31">
    <w:abstractNumId w:val="4"/>
  </w:num>
  <w:num w:numId="32">
    <w:abstractNumId w:val="18"/>
  </w:num>
  <w:num w:numId="33">
    <w:abstractNumId w:val="57"/>
  </w:num>
  <w:num w:numId="34">
    <w:abstractNumId w:val="43"/>
  </w:num>
  <w:num w:numId="35">
    <w:abstractNumId w:val="38"/>
  </w:num>
  <w:num w:numId="36">
    <w:abstractNumId w:val="65"/>
  </w:num>
  <w:num w:numId="37">
    <w:abstractNumId w:val="61"/>
  </w:num>
  <w:num w:numId="38">
    <w:abstractNumId w:val="55"/>
  </w:num>
  <w:num w:numId="39">
    <w:abstractNumId w:val="28"/>
  </w:num>
  <w:num w:numId="40">
    <w:abstractNumId w:val="47"/>
  </w:num>
  <w:num w:numId="41">
    <w:abstractNumId w:val="11"/>
  </w:num>
  <w:num w:numId="42">
    <w:abstractNumId w:val="29"/>
  </w:num>
  <w:num w:numId="43">
    <w:abstractNumId w:val="12"/>
  </w:num>
  <w:num w:numId="44">
    <w:abstractNumId w:val="8"/>
  </w:num>
  <w:num w:numId="45">
    <w:abstractNumId w:val="40"/>
  </w:num>
  <w:num w:numId="46">
    <w:abstractNumId w:val="19"/>
  </w:num>
  <w:num w:numId="47">
    <w:abstractNumId w:val="23"/>
  </w:num>
  <w:num w:numId="48">
    <w:abstractNumId w:val="32"/>
  </w:num>
  <w:num w:numId="49">
    <w:abstractNumId w:val="36"/>
  </w:num>
  <w:num w:numId="50">
    <w:abstractNumId w:val="35"/>
  </w:num>
  <w:num w:numId="51">
    <w:abstractNumId w:val="20"/>
  </w:num>
  <w:num w:numId="52">
    <w:abstractNumId w:val="52"/>
  </w:num>
  <w:num w:numId="5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1"/>
  </w:num>
  <w:num w:numId="55">
    <w:abstractNumId w:val="49"/>
  </w:num>
  <w:num w:numId="56">
    <w:abstractNumId w:val="45"/>
  </w:num>
  <w:num w:numId="57">
    <w:abstractNumId w:val="42"/>
  </w:num>
  <w:num w:numId="58">
    <w:abstractNumId w:val="17"/>
  </w:num>
  <w:num w:numId="59">
    <w:abstractNumId w:val="22"/>
  </w:num>
  <w:num w:numId="60">
    <w:abstractNumId w:val="63"/>
  </w:num>
  <w:num w:numId="61">
    <w:abstractNumId w:val="10"/>
  </w:num>
  <w:num w:numId="62">
    <w:abstractNumId w:val="0"/>
  </w:num>
  <w:num w:numId="63">
    <w:abstractNumId w:val="3"/>
  </w:num>
  <w:num w:numId="64">
    <w:abstractNumId w:val="41"/>
  </w:num>
  <w:num w:numId="65">
    <w:abstractNumId w:val="16"/>
  </w:num>
  <w:num w:numId="66">
    <w:abstractNumId w:val="7"/>
  </w:num>
  <w:num w:numId="67">
    <w:abstractNumId w:val="48"/>
  </w:num>
  <w:numIdMacAtCleanup w:val="6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85D6F"/>
    <w:rsid w:val="00057261"/>
    <w:rsid w:val="00060080"/>
    <w:rsid w:val="000626CC"/>
    <w:rsid w:val="000B5374"/>
    <w:rsid w:val="00132DC4"/>
    <w:rsid w:val="00134CC2"/>
    <w:rsid w:val="00162D93"/>
    <w:rsid w:val="001A6D49"/>
    <w:rsid w:val="001C2B31"/>
    <w:rsid w:val="001E4CB0"/>
    <w:rsid w:val="001F0820"/>
    <w:rsid w:val="00205EAD"/>
    <w:rsid w:val="00220638"/>
    <w:rsid w:val="0024334F"/>
    <w:rsid w:val="00245DA5"/>
    <w:rsid w:val="0025530C"/>
    <w:rsid w:val="00285D6F"/>
    <w:rsid w:val="002D5042"/>
    <w:rsid w:val="002D62E3"/>
    <w:rsid w:val="002E0DF3"/>
    <w:rsid w:val="002F1910"/>
    <w:rsid w:val="00317434"/>
    <w:rsid w:val="003256F6"/>
    <w:rsid w:val="003572A4"/>
    <w:rsid w:val="00357489"/>
    <w:rsid w:val="00367035"/>
    <w:rsid w:val="00373D51"/>
    <w:rsid w:val="003B19DC"/>
    <w:rsid w:val="003E2634"/>
    <w:rsid w:val="004219CE"/>
    <w:rsid w:val="00423D73"/>
    <w:rsid w:val="00435B7E"/>
    <w:rsid w:val="00447F0B"/>
    <w:rsid w:val="00492022"/>
    <w:rsid w:val="004C2401"/>
    <w:rsid w:val="00570163"/>
    <w:rsid w:val="00592B22"/>
    <w:rsid w:val="005A47EB"/>
    <w:rsid w:val="005E3524"/>
    <w:rsid w:val="00601091"/>
    <w:rsid w:val="00601D78"/>
    <w:rsid w:val="00602ABB"/>
    <w:rsid w:val="0061618A"/>
    <w:rsid w:val="006336A6"/>
    <w:rsid w:val="00635525"/>
    <w:rsid w:val="00672759"/>
    <w:rsid w:val="00691548"/>
    <w:rsid w:val="006B5810"/>
    <w:rsid w:val="006C1692"/>
    <w:rsid w:val="006C318A"/>
    <w:rsid w:val="00724BF7"/>
    <w:rsid w:val="0074044C"/>
    <w:rsid w:val="00766056"/>
    <w:rsid w:val="00784166"/>
    <w:rsid w:val="007963FD"/>
    <w:rsid w:val="007A15D3"/>
    <w:rsid w:val="007B0944"/>
    <w:rsid w:val="007B3CB5"/>
    <w:rsid w:val="007E684F"/>
    <w:rsid w:val="0080262B"/>
    <w:rsid w:val="008035A6"/>
    <w:rsid w:val="0081256E"/>
    <w:rsid w:val="00814730"/>
    <w:rsid w:val="00830B98"/>
    <w:rsid w:val="0083577E"/>
    <w:rsid w:val="008648E0"/>
    <w:rsid w:val="00881350"/>
    <w:rsid w:val="0089186E"/>
    <w:rsid w:val="008A64F0"/>
    <w:rsid w:val="008C2636"/>
    <w:rsid w:val="008F6FB5"/>
    <w:rsid w:val="00901653"/>
    <w:rsid w:val="00901D49"/>
    <w:rsid w:val="00907F14"/>
    <w:rsid w:val="009130E5"/>
    <w:rsid w:val="00914856"/>
    <w:rsid w:val="00934170"/>
    <w:rsid w:val="00942EF2"/>
    <w:rsid w:val="009647CF"/>
    <w:rsid w:val="009679A4"/>
    <w:rsid w:val="00976E10"/>
    <w:rsid w:val="00994642"/>
    <w:rsid w:val="009D4894"/>
    <w:rsid w:val="009D5643"/>
    <w:rsid w:val="009E0F62"/>
    <w:rsid w:val="00A07C79"/>
    <w:rsid w:val="00A239DF"/>
    <w:rsid w:val="00A378B0"/>
    <w:rsid w:val="00A5798A"/>
    <w:rsid w:val="00AB3D69"/>
    <w:rsid w:val="00AB49BA"/>
    <w:rsid w:val="00AC35DF"/>
    <w:rsid w:val="00B050DA"/>
    <w:rsid w:val="00B30148"/>
    <w:rsid w:val="00B63701"/>
    <w:rsid w:val="00B65363"/>
    <w:rsid w:val="00B70DB8"/>
    <w:rsid w:val="00B8011B"/>
    <w:rsid w:val="00B82CBD"/>
    <w:rsid w:val="00B8635E"/>
    <w:rsid w:val="00B97ECC"/>
    <w:rsid w:val="00BB5B89"/>
    <w:rsid w:val="00BF700A"/>
    <w:rsid w:val="00C0715B"/>
    <w:rsid w:val="00D22D55"/>
    <w:rsid w:val="00D51969"/>
    <w:rsid w:val="00DC4F82"/>
    <w:rsid w:val="00DD7978"/>
    <w:rsid w:val="00E00D22"/>
    <w:rsid w:val="00E10C70"/>
    <w:rsid w:val="00E30007"/>
    <w:rsid w:val="00E35394"/>
    <w:rsid w:val="00E530D0"/>
    <w:rsid w:val="00E65257"/>
    <w:rsid w:val="00E77CB2"/>
    <w:rsid w:val="00E94882"/>
    <w:rsid w:val="00E979B5"/>
    <w:rsid w:val="00EC12C2"/>
    <w:rsid w:val="00ED1779"/>
    <w:rsid w:val="00EE01FE"/>
    <w:rsid w:val="00EE6347"/>
    <w:rsid w:val="00EF1316"/>
    <w:rsid w:val="00F26262"/>
    <w:rsid w:val="00F52BAA"/>
    <w:rsid w:val="00F65221"/>
    <w:rsid w:val="00FC5C64"/>
    <w:rsid w:val="00FD3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2BAA"/>
  </w:style>
  <w:style w:type="paragraph" w:styleId="Nagwek1">
    <w:name w:val="heading 1"/>
    <w:basedOn w:val="Normalny"/>
    <w:next w:val="Normalny"/>
    <w:link w:val="Nagwek1Znak"/>
    <w:qFormat/>
    <w:rsid w:val="0093417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341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2206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220638"/>
    <w:pPr>
      <w:widowControl w:val="0"/>
      <w:autoSpaceDE w:val="0"/>
      <w:autoSpaceDN w:val="0"/>
      <w:spacing w:after="0" w:line="240" w:lineRule="auto"/>
      <w:ind w:left="108"/>
    </w:pPr>
    <w:rPr>
      <w:rFonts w:ascii="AgendaPl RegularCondensed" w:eastAsia="AgendaPl RegularCondensed" w:hAnsi="AgendaPl RegularCondensed" w:cs="AgendaPl RegularCondense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06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06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0638"/>
    <w:rPr>
      <w:sz w:val="20"/>
      <w:szCs w:val="20"/>
    </w:rPr>
  </w:style>
  <w:style w:type="paragraph" w:customStyle="1" w:styleId="Nag42f3wek1">
    <w:name w:val="Nagł42óf3wek 1"/>
    <w:basedOn w:val="Normalny"/>
    <w:uiPriority w:val="99"/>
    <w:rsid w:val="00220638"/>
    <w:pPr>
      <w:keepNext/>
      <w:autoSpaceDE w:val="0"/>
      <w:autoSpaceDN w:val="0"/>
      <w:adjustRightInd w:val="0"/>
      <w:spacing w:before="240" w:after="120" w:line="240" w:lineRule="auto"/>
    </w:pPr>
    <w:rPr>
      <w:rFonts w:ascii="Liberation Sans" w:eastAsia="Times New Roman" w:hAnsi="Liberation Serif" w:cs="Liberation Sans"/>
      <w:b/>
      <w:bCs/>
      <w:color w:val="000000"/>
      <w:kern w:val="1"/>
      <w:sz w:val="24"/>
      <w:szCs w:val="24"/>
      <w:lang w:eastAsia="pl-PL"/>
    </w:rPr>
  </w:style>
  <w:style w:type="paragraph" w:customStyle="1" w:styleId="0tabelakropkitabele">
    <w:name w:val="0_tabela kropki (tabele)"/>
    <w:basedOn w:val="Normalny"/>
    <w:uiPriority w:val="99"/>
    <w:rsid w:val="00060080"/>
    <w:pPr>
      <w:widowControl w:val="0"/>
      <w:suppressAutoHyphens/>
      <w:autoSpaceDE w:val="0"/>
      <w:autoSpaceDN w:val="0"/>
      <w:adjustRightInd w:val="0"/>
      <w:spacing w:after="0" w:line="260" w:lineRule="atLeast"/>
      <w:ind w:left="113" w:hanging="113"/>
      <w:textAlignment w:val="center"/>
    </w:pPr>
    <w:rPr>
      <w:rFonts w:ascii="Arial Narrow" w:eastAsia="Times New Roman" w:hAnsi="Arial Narrow" w:cs="Arial Narrow"/>
      <w:color w:val="000000"/>
      <w:sz w:val="20"/>
      <w:szCs w:val="20"/>
      <w:lang w:eastAsia="pl-PL"/>
    </w:rPr>
  </w:style>
  <w:style w:type="paragraph" w:customStyle="1" w:styleId="0tabelatabele">
    <w:name w:val="0_tabela (tabele)"/>
    <w:basedOn w:val="Normalny"/>
    <w:uiPriority w:val="99"/>
    <w:rsid w:val="00060080"/>
    <w:pPr>
      <w:widowControl w:val="0"/>
      <w:suppressAutoHyphens/>
      <w:autoSpaceDE w:val="0"/>
      <w:autoSpaceDN w:val="0"/>
      <w:adjustRightInd w:val="0"/>
      <w:spacing w:after="0" w:line="260" w:lineRule="atLeast"/>
      <w:textAlignment w:val="center"/>
    </w:pPr>
    <w:rPr>
      <w:rFonts w:ascii="Arial Narrow" w:eastAsia="Times New Roman" w:hAnsi="Arial Narrow" w:cs="Arial Narrow"/>
      <w:color w:val="000000"/>
      <w:sz w:val="20"/>
      <w:szCs w:val="20"/>
      <w:lang w:eastAsia="pl-PL"/>
    </w:rPr>
  </w:style>
  <w:style w:type="character" w:customStyle="1" w:styleId="0AgendaBoldCondensed">
    <w:name w:val="0_Agenda_BoldCondensed"/>
    <w:uiPriority w:val="99"/>
    <w:rsid w:val="00060080"/>
    <w:rPr>
      <w:b/>
    </w:rPr>
  </w:style>
  <w:style w:type="character" w:customStyle="1" w:styleId="Nagwek1Znak">
    <w:name w:val="Nagłówek 1 Znak"/>
    <w:basedOn w:val="Domylnaczcionkaakapitu"/>
    <w:link w:val="Nagwek1"/>
    <w:rsid w:val="00934170"/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341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msonormal0">
    <w:name w:val="msonormal"/>
    <w:basedOn w:val="Normalny"/>
    <w:semiHidden/>
    <w:rsid w:val="00934170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unhideWhenUsed/>
    <w:rsid w:val="00934170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41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4170"/>
    <w:rPr>
      <w:b/>
      <w:bCs/>
      <w:sz w:val="20"/>
      <w:szCs w:val="20"/>
    </w:rPr>
  </w:style>
  <w:style w:type="character" w:styleId="Wyrnieniedelikatne">
    <w:name w:val="Subtle Emphasis"/>
    <w:basedOn w:val="Domylnaczcionkaakapitu"/>
    <w:uiPriority w:val="19"/>
    <w:qFormat/>
    <w:rsid w:val="00934170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26805D379939044B8E06C9424D488FD" ma:contentTypeVersion="7" ma:contentTypeDescription="Utwórz nowy dokument." ma:contentTypeScope="" ma:versionID="b0422248c23ad99304300543232a18eb">
  <xsd:schema xmlns:xsd="http://www.w3.org/2001/XMLSchema" xmlns:xs="http://www.w3.org/2001/XMLSchema" xmlns:p="http://schemas.microsoft.com/office/2006/metadata/properties" xmlns:ns2="02b78d93-f932-4a2c-b128-94a105a8ef8c" targetNamespace="http://schemas.microsoft.com/office/2006/metadata/properties" ma:root="true" ma:fieldsID="fd89d4b5b920f2c2037212637b961a84" ns2:_="">
    <xsd:import namespace="02b78d93-f932-4a2c-b128-94a105a8ef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78d93-f932-4a2c-b128-94a105a8ef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8308D-186B-4184-89B4-5A6739C09A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78d93-f932-4a2c-b128-94a105a8ef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84DE0A-184B-4A10-A8E1-24CD147BC0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896302-5271-4421-A159-B0B0256FE2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4E222E9-F116-4405-82AF-131201A3C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17</Pages>
  <Words>4182</Words>
  <Characters>25093</Characters>
  <Application>Microsoft Office Word</Application>
  <DocSecurity>0</DocSecurity>
  <Lines>209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WSiP Sp. z o.o.</Company>
  <LinksUpToDate>false</LinksUpToDate>
  <CharactersWithSpaces>29217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Jedlinska</dc:creator>
  <cp:lastModifiedBy>Dell</cp:lastModifiedBy>
  <cp:revision>7</cp:revision>
  <dcterms:created xsi:type="dcterms:W3CDTF">2021-03-29T13:53:00Z</dcterms:created>
  <dcterms:modified xsi:type="dcterms:W3CDTF">2023-09-18T20:30:00Z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0x010100726805D379939044B8E06C9424D488FD</vt:lpwstr>
  </property>
</Properties>
</file>